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D" w:rsidRDefault="00ED1B4D" w:rsidP="00FD1343">
      <w:pPr>
        <w:ind w:firstLine="567"/>
        <w:jc w:val="both"/>
        <w:rPr>
          <w:sz w:val="28"/>
          <w:szCs w:val="28"/>
        </w:rPr>
      </w:pPr>
    </w:p>
    <w:p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D1B4D" w:rsidTr="00ED1B4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10A0" w:rsidRPr="00974B87" w:rsidRDefault="003762B6" w:rsidP="003762B6">
            <w:pPr>
              <w:ind w:left="-1701" w:right="-1050"/>
              <w:jc w:val="center"/>
              <w:rPr>
                <w:b/>
                <w:sz w:val="28"/>
                <w:szCs w:val="28"/>
              </w:rPr>
            </w:pPr>
            <w:r w:rsidRPr="00974B87">
              <w:rPr>
                <w:b/>
                <w:sz w:val="28"/>
                <w:szCs w:val="28"/>
              </w:rPr>
              <w:t xml:space="preserve">              </w:t>
            </w:r>
            <w:r w:rsidR="006410A0" w:rsidRPr="00974B87">
              <w:rPr>
                <w:b/>
                <w:sz w:val="28"/>
                <w:szCs w:val="28"/>
              </w:rPr>
              <w:t>АДМИНИСТРАЦИЯ  КРАСНОГОРСКОГО  РАЙОН</w:t>
            </w:r>
            <w:r w:rsidR="00035B2A">
              <w:rPr>
                <w:b/>
                <w:sz w:val="28"/>
                <w:szCs w:val="28"/>
              </w:rPr>
              <w:t>А</w:t>
            </w:r>
          </w:p>
          <w:p w:rsidR="006410A0" w:rsidRPr="00974B87" w:rsidRDefault="006410A0" w:rsidP="003762B6">
            <w:pPr>
              <w:ind w:right="-1050"/>
              <w:jc w:val="center"/>
              <w:rPr>
                <w:b/>
                <w:sz w:val="28"/>
                <w:szCs w:val="28"/>
              </w:rPr>
            </w:pPr>
            <w:r w:rsidRPr="00974B87">
              <w:rPr>
                <w:b/>
                <w:sz w:val="28"/>
                <w:szCs w:val="28"/>
              </w:rPr>
              <w:t>АЛТАЙСКОГО КРАЯ</w:t>
            </w:r>
          </w:p>
          <w:p w:rsidR="006410A0" w:rsidRPr="006410A0" w:rsidRDefault="006410A0" w:rsidP="003762B6">
            <w:pPr>
              <w:ind w:right="-1050"/>
              <w:jc w:val="center"/>
              <w:rPr>
                <w:sz w:val="28"/>
                <w:szCs w:val="28"/>
              </w:rPr>
            </w:pPr>
          </w:p>
          <w:p w:rsidR="006410A0" w:rsidRPr="006410A0" w:rsidRDefault="006410A0" w:rsidP="006410A0">
            <w:pPr>
              <w:ind w:right="-1050"/>
              <w:jc w:val="center"/>
              <w:rPr>
                <w:sz w:val="28"/>
                <w:szCs w:val="28"/>
              </w:rPr>
            </w:pPr>
          </w:p>
          <w:p w:rsidR="006410A0" w:rsidRPr="00974B87" w:rsidRDefault="003762B6" w:rsidP="006410A0">
            <w:pPr>
              <w:ind w:left="-1701" w:right="-105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410A0" w:rsidRPr="00974B87">
              <w:rPr>
                <w:b/>
                <w:sz w:val="28"/>
                <w:szCs w:val="28"/>
              </w:rPr>
              <w:t>П О С Т А Н О В Л Е Н И Е</w:t>
            </w:r>
          </w:p>
          <w:p w:rsidR="006410A0" w:rsidRPr="006410A0" w:rsidRDefault="006410A0" w:rsidP="006410A0">
            <w:pPr>
              <w:ind w:right="-1050"/>
              <w:rPr>
                <w:sz w:val="28"/>
                <w:szCs w:val="28"/>
              </w:rPr>
            </w:pPr>
          </w:p>
          <w:p w:rsidR="00ED1B4D" w:rsidRPr="006410A0" w:rsidRDefault="000B5F3A" w:rsidP="006410A0">
            <w:pPr>
              <w:pStyle w:val="2"/>
              <w:spacing w:line="480" w:lineRule="auto"/>
              <w:rPr>
                <w:b w:val="0"/>
                <w:bCs w:val="0"/>
                <w:spacing w:val="84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17.09</w:t>
            </w:r>
            <w:r w:rsidR="006410A0" w:rsidRPr="006410A0">
              <w:rPr>
                <w:b w:val="0"/>
                <w:sz w:val="28"/>
                <w:szCs w:val="28"/>
              </w:rPr>
              <w:t xml:space="preserve">.2021                                                                                           </w:t>
            </w:r>
            <w:r>
              <w:rPr>
                <w:b w:val="0"/>
                <w:sz w:val="28"/>
                <w:szCs w:val="28"/>
              </w:rPr>
              <w:t xml:space="preserve">       </w:t>
            </w:r>
            <w:r w:rsidR="006410A0" w:rsidRPr="006410A0">
              <w:rPr>
                <w:b w:val="0"/>
                <w:sz w:val="28"/>
                <w:szCs w:val="28"/>
              </w:rPr>
              <w:t xml:space="preserve">  №</w:t>
            </w:r>
            <w:r>
              <w:rPr>
                <w:b w:val="0"/>
                <w:sz w:val="28"/>
                <w:szCs w:val="28"/>
              </w:rPr>
              <w:t xml:space="preserve"> 361</w:t>
            </w:r>
          </w:p>
        </w:tc>
      </w:tr>
      <w:tr w:rsidR="00ED1B4D" w:rsidRPr="00BD5470" w:rsidTr="00ED1B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70F46" w:rsidRPr="006410A0" w:rsidRDefault="006410A0" w:rsidP="000B2360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6410A0">
              <w:rPr>
                <w:bCs/>
                <w:sz w:val="28"/>
                <w:szCs w:val="28"/>
              </w:rPr>
              <w:t>с.Красногорское</w:t>
            </w:r>
          </w:p>
        </w:tc>
      </w:tr>
      <w:tr w:rsidR="00ED1B4D" w:rsidRPr="005474EA" w:rsidTr="00ED1B4D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1C4346" w:rsidRPr="008C5B8C" w:rsidTr="008C5B8C">
              <w:trPr>
                <w:trHeight w:val="2115"/>
              </w:trPr>
              <w:tc>
                <w:tcPr>
                  <w:tcW w:w="46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46" w:rsidRPr="008C5B8C" w:rsidRDefault="001C4346" w:rsidP="008C5B8C">
                  <w:pPr>
                    <w:framePr w:hSpace="180" w:wrap="around" w:vAnchor="page" w:hAnchor="margin" w:x="75" w:y="1553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 w:rsidRPr="008C5B8C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Pr="008C5B8C">
                    <w:rPr>
                      <w:sz w:val="28"/>
                      <w:szCs w:val="28"/>
                    </w:rPr>
                    <w:br/>
                    <w:t>о порядке и условиях предоставл</w:t>
                  </w:r>
                  <w:r w:rsidRPr="008C5B8C">
                    <w:rPr>
                      <w:sz w:val="28"/>
                      <w:szCs w:val="28"/>
                    </w:rPr>
                    <w:t>е</w:t>
                  </w:r>
                  <w:r w:rsidRPr="008C5B8C">
                    <w:rPr>
                      <w:sz w:val="28"/>
                      <w:szCs w:val="28"/>
                    </w:rPr>
                    <w:t>ния дополнительных мер социал</w:t>
                  </w:r>
                  <w:r w:rsidRPr="008C5B8C">
                    <w:rPr>
                      <w:sz w:val="28"/>
                      <w:szCs w:val="28"/>
                    </w:rPr>
                    <w:t>ь</w:t>
                  </w:r>
                  <w:r w:rsidRPr="008C5B8C">
                    <w:rPr>
                      <w:sz w:val="28"/>
                      <w:szCs w:val="28"/>
                    </w:rPr>
                    <w:t>ной поддержки в целях соблюдения предельного индекса платы гра</w:t>
                  </w:r>
                  <w:r w:rsidRPr="008C5B8C">
                    <w:rPr>
                      <w:sz w:val="28"/>
                      <w:szCs w:val="28"/>
                    </w:rPr>
                    <w:t>ж</w:t>
                  </w:r>
                  <w:r w:rsidRPr="008C5B8C">
                    <w:rPr>
                      <w:sz w:val="28"/>
                      <w:szCs w:val="28"/>
                    </w:rPr>
                    <w:t>дан за коммунальные услуги на террит</w:t>
                  </w:r>
                  <w:r w:rsidRPr="008C5B8C">
                    <w:rPr>
                      <w:sz w:val="28"/>
                      <w:szCs w:val="28"/>
                    </w:rPr>
                    <w:t>о</w:t>
                  </w:r>
                  <w:r w:rsidRPr="008C5B8C">
                    <w:rPr>
                      <w:sz w:val="28"/>
                      <w:szCs w:val="28"/>
                    </w:rPr>
                    <w:t xml:space="preserve">рии </w:t>
                  </w:r>
                  <w:r w:rsidR="006410A0" w:rsidRPr="008C5B8C">
                    <w:rPr>
                      <w:sz w:val="28"/>
                      <w:szCs w:val="28"/>
                    </w:rPr>
                    <w:t xml:space="preserve"> муниципального образования Быстрянского сельсовета Красн</w:t>
                  </w:r>
                  <w:r w:rsidR="006410A0" w:rsidRPr="008C5B8C">
                    <w:rPr>
                      <w:sz w:val="28"/>
                      <w:szCs w:val="28"/>
                    </w:rPr>
                    <w:t>о</w:t>
                  </w:r>
                  <w:r w:rsidR="006410A0" w:rsidRPr="008C5B8C">
                    <w:rPr>
                      <w:sz w:val="28"/>
                      <w:szCs w:val="28"/>
                    </w:rPr>
                    <w:t>горского района Алтайс</w:t>
                  </w:r>
                  <w:r w:rsidRPr="008C5B8C">
                    <w:rPr>
                      <w:sz w:val="28"/>
                      <w:szCs w:val="28"/>
                    </w:rPr>
                    <w:t>кого края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346" w:rsidRPr="008C5B8C" w:rsidRDefault="001C4346" w:rsidP="008C5B8C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680314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762B6" w:rsidRDefault="003762B6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6410A0" w:rsidRDefault="00ED1B4D" w:rsidP="00FD1343">
      <w:pPr>
        <w:autoSpaceDE w:val="0"/>
        <w:autoSpaceDN w:val="0"/>
        <w:adjustRightInd w:val="0"/>
        <w:ind w:firstLine="567"/>
        <w:jc w:val="both"/>
        <w:rPr>
          <w:rStyle w:val="21"/>
          <w:color w:val="000000"/>
          <w:szCs w:val="28"/>
        </w:rPr>
      </w:pPr>
      <w:r w:rsidRPr="00A70F46">
        <w:rPr>
          <w:rStyle w:val="21"/>
          <w:color w:val="000000"/>
        </w:rPr>
        <w:t xml:space="preserve">В соответствии с </w:t>
      </w:r>
      <w:r w:rsidR="00B90CCA" w:rsidRPr="00A70F46">
        <w:rPr>
          <w:rStyle w:val="21"/>
          <w:color w:val="000000"/>
        </w:rPr>
        <w:t>частью 5 ст.</w:t>
      </w:r>
      <w:r w:rsidR="00CF1391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 xml:space="preserve">20 Федерального закона от </w:t>
      </w:r>
      <w:r w:rsidR="00680314" w:rsidRPr="00A70F46">
        <w:rPr>
          <w:rStyle w:val="21"/>
          <w:color w:val="000000"/>
        </w:rPr>
        <w:t>0</w:t>
      </w:r>
      <w:r w:rsidR="00B90CCA" w:rsidRPr="00A70F46">
        <w:rPr>
          <w:rStyle w:val="21"/>
          <w:color w:val="000000"/>
        </w:rPr>
        <w:t>6</w:t>
      </w:r>
      <w:r w:rsidR="00680314" w:rsidRPr="00A70F46">
        <w:rPr>
          <w:rStyle w:val="21"/>
          <w:color w:val="000000"/>
        </w:rPr>
        <w:t>.10.</w:t>
      </w:r>
      <w:r w:rsidR="00B90CCA" w:rsidRPr="00A70F46">
        <w:rPr>
          <w:rStyle w:val="21"/>
          <w:color w:val="000000"/>
        </w:rPr>
        <w:t>2003</w:t>
      </w:r>
      <w:r w:rsidR="00680314" w:rsidRPr="00A70F46">
        <w:rPr>
          <w:rStyle w:val="21"/>
          <w:color w:val="000000"/>
        </w:rPr>
        <w:t xml:space="preserve"> </w:t>
      </w:r>
      <w:r w:rsidR="00B90CCA" w:rsidRPr="00A70F46">
        <w:rPr>
          <w:rStyle w:val="21"/>
          <w:color w:val="000000"/>
        </w:rPr>
        <w:t>№</w:t>
      </w:r>
      <w:r w:rsidR="00680314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A70F46">
        <w:rPr>
          <w:rStyle w:val="21"/>
          <w:color w:val="000000"/>
        </w:rPr>
        <w:t>постановлением Правительства Российской Фед</w:t>
      </w:r>
      <w:r w:rsidRPr="00A70F46">
        <w:rPr>
          <w:rStyle w:val="21"/>
          <w:color w:val="000000"/>
        </w:rPr>
        <w:t>е</w:t>
      </w:r>
      <w:r w:rsidRPr="00A70F46">
        <w:rPr>
          <w:rStyle w:val="21"/>
          <w:color w:val="000000"/>
        </w:rPr>
        <w:t>рации от 30.04.2014 № 400 «О формировании индексов изменения ра</w:t>
      </w:r>
      <w:r w:rsidRPr="00A70F46">
        <w:rPr>
          <w:rStyle w:val="21"/>
          <w:color w:val="000000"/>
        </w:rPr>
        <w:t>з</w:t>
      </w:r>
      <w:r w:rsidRPr="00A70F46">
        <w:rPr>
          <w:rStyle w:val="21"/>
          <w:color w:val="000000"/>
        </w:rPr>
        <w:t>мера платы граждан за коммунальные услуги в Российской Федерации» (далее – Основы формирования индексов) с целью обеспечения дополн</w:t>
      </w:r>
      <w:r w:rsidRPr="00A70F46">
        <w:rPr>
          <w:rStyle w:val="21"/>
          <w:color w:val="000000"/>
        </w:rPr>
        <w:t>и</w:t>
      </w:r>
      <w:r w:rsidRPr="00A70F46">
        <w:rPr>
          <w:rStyle w:val="21"/>
          <w:color w:val="000000"/>
        </w:rPr>
        <w:t>тельных мер социальной поддержки потребителям коммунальных услуг для обеспечения соблюдения установленных предельных индексов изм</w:t>
      </w:r>
      <w:r w:rsidRPr="00A70F46">
        <w:rPr>
          <w:rStyle w:val="21"/>
          <w:color w:val="000000"/>
        </w:rPr>
        <w:t>е</w:t>
      </w:r>
      <w:r w:rsidRPr="00A70F46">
        <w:rPr>
          <w:rStyle w:val="21"/>
          <w:color w:val="000000"/>
        </w:rPr>
        <w:t>нения платы граждан за коммунальные услуги</w:t>
      </w:r>
      <w:r w:rsidR="004C2AC3" w:rsidRPr="00A70F46">
        <w:rPr>
          <w:rStyle w:val="21"/>
          <w:color w:val="000000"/>
        </w:rPr>
        <w:t xml:space="preserve"> на территории </w:t>
      </w:r>
      <w:r w:rsidR="004C2AC3">
        <w:rPr>
          <w:rStyle w:val="21"/>
          <w:color w:val="000000"/>
          <w:szCs w:val="28"/>
        </w:rPr>
        <w:t xml:space="preserve">муниципального образования </w:t>
      </w:r>
      <w:r w:rsidR="006410A0">
        <w:rPr>
          <w:sz w:val="28"/>
          <w:szCs w:val="28"/>
        </w:rPr>
        <w:t>Быстрянс</w:t>
      </w:r>
      <w:bookmarkStart w:id="0" w:name="_GoBack"/>
      <w:bookmarkEnd w:id="0"/>
      <w:r w:rsidR="006410A0">
        <w:rPr>
          <w:sz w:val="28"/>
          <w:szCs w:val="28"/>
        </w:rPr>
        <w:t>кого сельсовета Красногорского района Алта</w:t>
      </w:r>
      <w:r w:rsidR="006410A0">
        <w:rPr>
          <w:sz w:val="28"/>
          <w:szCs w:val="28"/>
        </w:rPr>
        <w:t>й</w:t>
      </w:r>
      <w:r w:rsidR="006410A0">
        <w:rPr>
          <w:sz w:val="28"/>
          <w:szCs w:val="28"/>
        </w:rPr>
        <w:t>с</w:t>
      </w:r>
      <w:r w:rsidR="006410A0" w:rsidRPr="002136F4">
        <w:rPr>
          <w:sz w:val="28"/>
          <w:szCs w:val="28"/>
        </w:rPr>
        <w:t>кого</w:t>
      </w:r>
      <w:r w:rsidR="006410A0" w:rsidRPr="00CF1391">
        <w:rPr>
          <w:sz w:val="28"/>
          <w:szCs w:val="28"/>
        </w:rPr>
        <w:t xml:space="preserve"> края</w:t>
      </w:r>
      <w:r w:rsidR="00974B87">
        <w:rPr>
          <w:rStyle w:val="21"/>
          <w:color w:val="000000"/>
          <w:szCs w:val="28"/>
        </w:rPr>
        <w:t>,</w:t>
      </w:r>
    </w:p>
    <w:p w:rsidR="00ED1B4D" w:rsidRPr="0047567C" w:rsidRDefault="006410A0" w:rsidP="00641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D1B4D" w:rsidRPr="0047567C">
        <w:rPr>
          <w:sz w:val="28"/>
          <w:szCs w:val="28"/>
        </w:rPr>
        <w:t>:</w:t>
      </w:r>
    </w:p>
    <w:p w:rsidR="00ED1B4D" w:rsidRDefault="006410A0" w:rsidP="003A3C0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1B4D" w:rsidRPr="0047567C">
        <w:rPr>
          <w:sz w:val="28"/>
          <w:szCs w:val="28"/>
        </w:rPr>
        <w:t>Утвердить Положение о по</w:t>
      </w:r>
      <w:r w:rsidR="006C4373">
        <w:rPr>
          <w:sz w:val="28"/>
          <w:szCs w:val="28"/>
        </w:rPr>
        <w:t>рядке и условиях предоставления</w:t>
      </w:r>
      <w:r w:rsidR="003A3C0B">
        <w:rPr>
          <w:sz w:val="28"/>
          <w:szCs w:val="28"/>
        </w:rPr>
        <w:t xml:space="preserve"> </w:t>
      </w:r>
      <w:r w:rsidR="00ED1B4D" w:rsidRPr="00CD5487">
        <w:rPr>
          <w:sz w:val="28"/>
          <w:szCs w:val="28"/>
        </w:rPr>
        <w:t>допо</w:t>
      </w:r>
      <w:r w:rsidR="003A3C0B">
        <w:rPr>
          <w:sz w:val="28"/>
          <w:szCs w:val="28"/>
        </w:rPr>
        <w:t>л</w:t>
      </w:r>
      <w:r w:rsidR="00ED1B4D" w:rsidRPr="00CD5487">
        <w:rPr>
          <w:sz w:val="28"/>
          <w:szCs w:val="28"/>
        </w:rPr>
        <w:t>н</w:t>
      </w:r>
      <w:r w:rsidR="00ED1B4D" w:rsidRPr="00CD5487">
        <w:rPr>
          <w:sz w:val="28"/>
          <w:szCs w:val="28"/>
        </w:rPr>
        <w:t>и</w:t>
      </w:r>
      <w:r w:rsidR="00ED1B4D" w:rsidRPr="00CD5487">
        <w:rPr>
          <w:sz w:val="28"/>
          <w:szCs w:val="28"/>
        </w:rPr>
        <w:t>тельных мер социальной поддержки в целях соблюдения предельного инде</w:t>
      </w:r>
      <w:r w:rsidR="00ED1B4D" w:rsidRPr="00CD5487">
        <w:rPr>
          <w:sz w:val="28"/>
          <w:szCs w:val="28"/>
        </w:rPr>
        <w:t>к</w:t>
      </w:r>
      <w:r w:rsidR="00ED1B4D" w:rsidRPr="00CD5487">
        <w:rPr>
          <w:sz w:val="28"/>
          <w:szCs w:val="28"/>
        </w:rPr>
        <w:t xml:space="preserve">са платы граждан за коммунальные услуги </w:t>
      </w:r>
      <w:r w:rsidR="00ED1B4D" w:rsidRPr="0047567C">
        <w:rPr>
          <w:rStyle w:val="21"/>
          <w:color w:val="000000"/>
          <w:szCs w:val="28"/>
        </w:rPr>
        <w:t xml:space="preserve">на территории </w:t>
      </w:r>
      <w:r w:rsidR="00ED1B4D">
        <w:rPr>
          <w:rStyle w:val="21"/>
          <w:color w:val="000000"/>
          <w:szCs w:val="28"/>
        </w:rPr>
        <w:t>муниц</w:t>
      </w:r>
      <w:r w:rsidR="00ED1B4D">
        <w:rPr>
          <w:rStyle w:val="21"/>
          <w:color w:val="000000"/>
          <w:szCs w:val="28"/>
        </w:rPr>
        <w:t>и</w:t>
      </w:r>
      <w:r w:rsidR="00ED1B4D">
        <w:rPr>
          <w:rStyle w:val="21"/>
          <w:color w:val="000000"/>
          <w:szCs w:val="28"/>
        </w:rPr>
        <w:t>пального образования</w:t>
      </w:r>
      <w:r w:rsidR="006C4373" w:rsidRPr="006C4373">
        <w:rPr>
          <w:sz w:val="28"/>
          <w:szCs w:val="28"/>
        </w:rPr>
        <w:t xml:space="preserve"> </w:t>
      </w:r>
      <w:r w:rsidR="006C4373">
        <w:rPr>
          <w:sz w:val="28"/>
          <w:szCs w:val="28"/>
        </w:rPr>
        <w:t xml:space="preserve">Быстрянского сельсовета Красногорского района </w:t>
      </w:r>
      <w:r w:rsidR="00ED1B4D" w:rsidRPr="0047567C">
        <w:rPr>
          <w:rStyle w:val="21"/>
          <w:color w:val="000000"/>
          <w:szCs w:val="28"/>
        </w:rPr>
        <w:t>Алтайского края</w:t>
      </w:r>
      <w:r w:rsidR="00ED1B4D" w:rsidRPr="0047567C">
        <w:rPr>
          <w:sz w:val="28"/>
          <w:szCs w:val="28"/>
        </w:rPr>
        <w:t xml:space="preserve"> (приложение).</w:t>
      </w:r>
    </w:p>
    <w:p w:rsidR="00B030AC" w:rsidRDefault="00D67D62" w:rsidP="00D67D6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96F1D">
        <w:rPr>
          <w:color w:val="000000"/>
          <w:sz w:val="28"/>
          <w:szCs w:val="28"/>
        </w:rPr>
        <w:t>2.</w:t>
      </w:r>
      <w:r w:rsidR="00B030AC">
        <w:rPr>
          <w:color w:val="000000"/>
          <w:sz w:val="28"/>
          <w:szCs w:val="28"/>
        </w:rPr>
        <w:t>Комитету по финансам</w:t>
      </w:r>
      <w:r w:rsidR="004F7740">
        <w:rPr>
          <w:color w:val="000000"/>
          <w:sz w:val="28"/>
          <w:szCs w:val="28"/>
        </w:rPr>
        <w:t>,</w:t>
      </w:r>
      <w:r w:rsidR="00B030AC">
        <w:rPr>
          <w:color w:val="000000"/>
          <w:sz w:val="28"/>
          <w:szCs w:val="28"/>
        </w:rPr>
        <w:t xml:space="preserve"> </w:t>
      </w:r>
      <w:r w:rsidR="00F96F1D">
        <w:rPr>
          <w:color w:val="000000"/>
          <w:sz w:val="28"/>
          <w:szCs w:val="28"/>
        </w:rPr>
        <w:t>налоговой и кредитной политике</w:t>
      </w:r>
      <w:r>
        <w:rPr>
          <w:color w:val="000000"/>
          <w:sz w:val="28"/>
          <w:szCs w:val="28"/>
        </w:rPr>
        <w:t xml:space="preserve">  </w:t>
      </w:r>
      <w:r w:rsidR="004F7740">
        <w:rPr>
          <w:color w:val="000000"/>
          <w:sz w:val="28"/>
          <w:szCs w:val="28"/>
        </w:rPr>
        <w:t>Адми</w:t>
      </w:r>
      <w:r w:rsidR="00035B2A">
        <w:rPr>
          <w:color w:val="000000"/>
          <w:sz w:val="28"/>
          <w:szCs w:val="28"/>
        </w:rPr>
        <w:t>ни</w:t>
      </w:r>
      <w:r w:rsidR="00F96F1D">
        <w:rPr>
          <w:color w:val="000000"/>
          <w:sz w:val="28"/>
          <w:szCs w:val="28"/>
        </w:rPr>
        <w:t>с</w:t>
      </w:r>
      <w:r w:rsidR="004F7740">
        <w:rPr>
          <w:color w:val="000000"/>
          <w:sz w:val="28"/>
          <w:szCs w:val="28"/>
        </w:rPr>
        <w:t>тр</w:t>
      </w:r>
      <w:r w:rsidR="004F7740">
        <w:rPr>
          <w:color w:val="000000"/>
          <w:sz w:val="28"/>
          <w:szCs w:val="28"/>
        </w:rPr>
        <w:t>а</w:t>
      </w:r>
      <w:r w:rsidR="004F7740">
        <w:rPr>
          <w:color w:val="000000"/>
          <w:sz w:val="28"/>
          <w:szCs w:val="28"/>
        </w:rPr>
        <w:t xml:space="preserve">ции </w:t>
      </w:r>
      <w:r w:rsidR="006C4373">
        <w:rPr>
          <w:color w:val="000000"/>
          <w:sz w:val="28"/>
          <w:szCs w:val="28"/>
        </w:rPr>
        <w:t xml:space="preserve">Красногорского района Алтайского края </w:t>
      </w:r>
      <w:r w:rsidR="004F7740">
        <w:rPr>
          <w:color w:val="000000"/>
          <w:sz w:val="28"/>
          <w:szCs w:val="28"/>
        </w:rPr>
        <w:t xml:space="preserve"> осуществлять финансиров</w:t>
      </w:r>
      <w:r w:rsidR="004F7740">
        <w:rPr>
          <w:color w:val="000000"/>
          <w:sz w:val="28"/>
          <w:szCs w:val="28"/>
        </w:rPr>
        <w:t>а</w:t>
      </w:r>
      <w:r w:rsidR="004F7740">
        <w:rPr>
          <w:color w:val="000000"/>
          <w:sz w:val="28"/>
          <w:szCs w:val="28"/>
        </w:rPr>
        <w:t>ние в пределах средств, предусмотренных в бюджете муниципального образов</w:t>
      </w:r>
      <w:r w:rsidR="004F7740">
        <w:rPr>
          <w:color w:val="000000"/>
          <w:sz w:val="28"/>
          <w:szCs w:val="28"/>
        </w:rPr>
        <w:t>а</w:t>
      </w:r>
      <w:r w:rsidR="004F7740">
        <w:rPr>
          <w:color w:val="000000"/>
          <w:sz w:val="28"/>
          <w:szCs w:val="28"/>
        </w:rPr>
        <w:t xml:space="preserve">ния </w:t>
      </w:r>
      <w:r w:rsidR="00F96F1D">
        <w:rPr>
          <w:color w:val="000000"/>
          <w:sz w:val="28"/>
          <w:szCs w:val="28"/>
        </w:rPr>
        <w:t>К</w:t>
      </w:r>
      <w:r w:rsidR="00FD1343">
        <w:rPr>
          <w:color w:val="000000"/>
          <w:sz w:val="28"/>
          <w:szCs w:val="28"/>
        </w:rPr>
        <w:t xml:space="preserve">расногорский район </w:t>
      </w:r>
      <w:r w:rsidR="000B2360">
        <w:rPr>
          <w:color w:val="000000"/>
          <w:sz w:val="28"/>
          <w:szCs w:val="28"/>
        </w:rPr>
        <w:t xml:space="preserve"> </w:t>
      </w:r>
      <w:r w:rsidR="004F7740">
        <w:rPr>
          <w:color w:val="000000"/>
          <w:sz w:val="28"/>
          <w:szCs w:val="28"/>
        </w:rPr>
        <w:t>Алтайского края</w:t>
      </w:r>
      <w:r w:rsidR="00F63314">
        <w:rPr>
          <w:color w:val="000000"/>
          <w:sz w:val="28"/>
          <w:szCs w:val="28"/>
        </w:rPr>
        <w:t xml:space="preserve"> на указанные ц</w:t>
      </w:r>
      <w:r w:rsidR="00F63314">
        <w:rPr>
          <w:color w:val="000000"/>
          <w:sz w:val="28"/>
          <w:szCs w:val="28"/>
        </w:rPr>
        <w:t>е</w:t>
      </w:r>
      <w:r w:rsidR="00F63314">
        <w:rPr>
          <w:color w:val="000000"/>
          <w:sz w:val="28"/>
          <w:szCs w:val="28"/>
        </w:rPr>
        <w:t>ли</w:t>
      </w:r>
      <w:r w:rsidR="004F7740">
        <w:rPr>
          <w:color w:val="000000"/>
          <w:sz w:val="28"/>
          <w:szCs w:val="28"/>
        </w:rPr>
        <w:t>.</w:t>
      </w:r>
    </w:p>
    <w:p w:rsidR="00455FF1" w:rsidRPr="004F5A18" w:rsidRDefault="00F96F1D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rStyle w:val="21"/>
          <w:color w:val="000000"/>
          <w:szCs w:val="28"/>
          <w:shd w:val="clear" w:color="auto" w:fill="auto"/>
        </w:rPr>
      </w:pPr>
      <w:r>
        <w:rPr>
          <w:rStyle w:val="21"/>
          <w:color w:val="000000"/>
        </w:rPr>
        <w:t xml:space="preserve">         3.Юридическому отделу Администрации района  </w:t>
      </w:r>
      <w:r w:rsidR="00455FF1" w:rsidRPr="004F5A18">
        <w:rPr>
          <w:rStyle w:val="21"/>
          <w:color w:val="000000"/>
        </w:rPr>
        <w:t xml:space="preserve">заключить </w:t>
      </w:r>
      <w:r w:rsidR="00E4100D" w:rsidRPr="004F5A18">
        <w:rPr>
          <w:rStyle w:val="21"/>
          <w:color w:val="000000"/>
        </w:rPr>
        <w:t>С</w:t>
      </w:r>
      <w:r w:rsidR="00455FF1" w:rsidRPr="004F5A18">
        <w:rPr>
          <w:rStyle w:val="21"/>
          <w:color w:val="000000"/>
        </w:rPr>
        <w:t>огл</w:t>
      </w:r>
      <w:r>
        <w:rPr>
          <w:rStyle w:val="21"/>
          <w:color w:val="000000"/>
        </w:rPr>
        <w:t>а</w:t>
      </w:r>
      <w:r w:rsidR="00455FF1" w:rsidRPr="004F5A18">
        <w:rPr>
          <w:rStyle w:val="21"/>
          <w:color w:val="000000"/>
        </w:rPr>
        <w:t>ш</w:t>
      </w:r>
      <w:r w:rsidR="00455FF1" w:rsidRPr="004F5A18">
        <w:rPr>
          <w:rStyle w:val="21"/>
          <w:color w:val="000000"/>
        </w:rPr>
        <w:t>е</w:t>
      </w:r>
      <w:r w:rsidR="00455FF1" w:rsidRPr="004F5A18">
        <w:rPr>
          <w:rStyle w:val="21"/>
          <w:color w:val="000000"/>
        </w:rPr>
        <w:t>ние</w:t>
      </w:r>
      <w:r w:rsidR="004F5A18">
        <w:rPr>
          <w:rStyle w:val="21"/>
          <w:color w:val="000000"/>
        </w:rPr>
        <w:t xml:space="preserve">, </w:t>
      </w:r>
      <w:r w:rsidR="00455FF1" w:rsidRPr="004F5A18">
        <w:rPr>
          <w:rStyle w:val="21"/>
          <w:color w:val="000000"/>
        </w:rPr>
        <w:t>предусматривающее</w:t>
      </w:r>
      <w:r w:rsidR="004F5A18" w:rsidRPr="004F5A18">
        <w:rPr>
          <w:rStyle w:val="21"/>
          <w:color w:val="000000"/>
        </w:rPr>
        <w:t xml:space="preserve"> </w:t>
      </w:r>
      <w:r w:rsidR="004F5A18">
        <w:rPr>
          <w:rStyle w:val="21"/>
          <w:color w:val="000000"/>
        </w:rPr>
        <w:t>о</w:t>
      </w:r>
      <w:r w:rsidR="00455FF1" w:rsidRPr="004F5A18">
        <w:rPr>
          <w:color w:val="000000"/>
          <w:sz w:val="28"/>
          <w:szCs w:val="28"/>
        </w:rPr>
        <w:t xml:space="preserve">бмен информацией </w:t>
      </w:r>
      <w:r w:rsidR="00E4100D" w:rsidRPr="004F5A18">
        <w:rPr>
          <w:color w:val="000000"/>
          <w:sz w:val="28"/>
          <w:szCs w:val="28"/>
        </w:rPr>
        <w:t xml:space="preserve">в электронном виде </w:t>
      </w:r>
      <w:r w:rsidR="00455FF1" w:rsidRPr="004F5A18">
        <w:rPr>
          <w:color w:val="000000"/>
          <w:sz w:val="28"/>
          <w:szCs w:val="28"/>
        </w:rPr>
        <w:t>между Администрацией</w:t>
      </w:r>
      <w:r>
        <w:rPr>
          <w:color w:val="000000"/>
          <w:sz w:val="28"/>
          <w:szCs w:val="28"/>
        </w:rPr>
        <w:t xml:space="preserve"> Красногорского района</w:t>
      </w:r>
      <w:r w:rsidR="00FE39C9" w:rsidRPr="004F5A18">
        <w:rPr>
          <w:color w:val="000000"/>
          <w:sz w:val="28"/>
          <w:szCs w:val="28"/>
        </w:rPr>
        <w:t>, ресурсоснабжающ</w:t>
      </w:r>
      <w:r>
        <w:rPr>
          <w:color w:val="000000"/>
          <w:sz w:val="28"/>
          <w:szCs w:val="28"/>
        </w:rPr>
        <w:t>ей</w:t>
      </w:r>
      <w:r w:rsidR="00FE39C9" w:rsidRPr="004F5A18">
        <w:rPr>
          <w:color w:val="000000"/>
          <w:sz w:val="28"/>
          <w:szCs w:val="28"/>
        </w:rPr>
        <w:t xml:space="preserve"> орган</w:t>
      </w:r>
      <w:r w:rsidR="00FE39C9" w:rsidRPr="004F5A18">
        <w:rPr>
          <w:color w:val="000000"/>
          <w:sz w:val="28"/>
          <w:szCs w:val="28"/>
        </w:rPr>
        <w:t>и</w:t>
      </w:r>
      <w:r w:rsidR="00FE39C9" w:rsidRPr="004F5A18">
        <w:rPr>
          <w:color w:val="000000"/>
          <w:sz w:val="28"/>
          <w:szCs w:val="28"/>
        </w:rPr>
        <w:t>заци</w:t>
      </w:r>
      <w:r>
        <w:rPr>
          <w:color w:val="000000"/>
          <w:sz w:val="28"/>
          <w:szCs w:val="28"/>
        </w:rPr>
        <w:t xml:space="preserve">ей, </w:t>
      </w:r>
      <w:r>
        <w:rPr>
          <w:color w:val="000000"/>
          <w:sz w:val="28"/>
          <w:szCs w:val="28"/>
        </w:rPr>
        <w:lastRenderedPageBreak/>
        <w:t>предоставляющий</w:t>
      </w:r>
      <w:r w:rsidR="00FE39C9" w:rsidRPr="004F5A18">
        <w:rPr>
          <w:color w:val="000000"/>
          <w:sz w:val="28"/>
          <w:szCs w:val="28"/>
        </w:rPr>
        <w:t xml:space="preserve"> коммунальные услуги на территории</w:t>
      </w:r>
      <w:r w:rsidRPr="00F96F1D">
        <w:rPr>
          <w:rStyle w:val="21"/>
          <w:color w:val="000000"/>
          <w:szCs w:val="28"/>
        </w:rPr>
        <w:t xml:space="preserve"> </w:t>
      </w:r>
      <w:r>
        <w:rPr>
          <w:rStyle w:val="21"/>
          <w:color w:val="000000"/>
          <w:szCs w:val="28"/>
        </w:rPr>
        <w:t>муниципального о</w:t>
      </w:r>
      <w:r>
        <w:rPr>
          <w:rStyle w:val="21"/>
          <w:color w:val="000000"/>
          <w:szCs w:val="28"/>
        </w:rPr>
        <w:t>б</w:t>
      </w:r>
      <w:r>
        <w:rPr>
          <w:rStyle w:val="21"/>
          <w:color w:val="000000"/>
          <w:szCs w:val="28"/>
        </w:rPr>
        <w:t>разования</w:t>
      </w:r>
      <w:r w:rsidRPr="006C4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Быстрянского сельсовета Красногорского района </w:t>
      </w:r>
      <w:r w:rsidRPr="0047567C">
        <w:rPr>
          <w:rStyle w:val="21"/>
          <w:color w:val="000000"/>
          <w:szCs w:val="28"/>
        </w:rPr>
        <w:t>Алтайского края</w:t>
      </w:r>
      <w:r w:rsidR="00974B87">
        <w:rPr>
          <w:color w:val="000000"/>
          <w:sz w:val="28"/>
          <w:szCs w:val="28"/>
        </w:rPr>
        <w:t>.</w:t>
      </w:r>
    </w:p>
    <w:p w:rsidR="00ED1B4D" w:rsidRDefault="00F96F1D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4.Обнародовать настоящее постановление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Красногорского района Алтайского края.</w:t>
      </w:r>
    </w:p>
    <w:p w:rsidR="003F7CAB" w:rsidRDefault="00F96F1D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7D6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67D62">
        <w:rPr>
          <w:sz w:val="28"/>
          <w:szCs w:val="28"/>
        </w:rPr>
        <w:t xml:space="preserve">Контроль за исполнением настоящего постановления </w:t>
      </w:r>
      <w:r w:rsidR="003F7CAB">
        <w:rPr>
          <w:sz w:val="28"/>
          <w:szCs w:val="28"/>
        </w:rPr>
        <w:t xml:space="preserve">оставляю за </w:t>
      </w:r>
    </w:p>
    <w:p w:rsidR="00D67D62" w:rsidRDefault="003F7CAB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CAB" w:rsidRDefault="003F7CAB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CAB" w:rsidRDefault="003F7CAB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 района                                                                                  А.Л.Вожаков</w:t>
      </w: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2A" w:rsidRDefault="00035B2A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P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</w:pPr>
      <w:r w:rsidRPr="00D67D62">
        <w:t>С.В.Ширяева</w:t>
      </w:r>
    </w:p>
    <w:p w:rsidR="00D67D62" w:rsidRPr="00D67D62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</w:pPr>
      <w:r w:rsidRPr="00D67D62">
        <w:t>22047</w:t>
      </w:r>
    </w:p>
    <w:p w:rsidR="00D67D62" w:rsidRPr="0047567C" w:rsidRDefault="00D67D62" w:rsidP="00F96F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62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br w:type="page"/>
      </w:r>
      <w:r w:rsidR="00D67D62">
        <w:rPr>
          <w:sz w:val="28"/>
          <w:szCs w:val="28"/>
        </w:rPr>
        <w:lastRenderedPageBreak/>
        <w:t>Утверждено</w:t>
      </w:r>
    </w:p>
    <w:p w:rsidR="00ED1B4D" w:rsidRPr="0047567C" w:rsidRDefault="00F236DB" w:rsidP="00A70F4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ED1B4D" w:rsidRPr="0047567C">
        <w:rPr>
          <w:sz w:val="28"/>
          <w:szCs w:val="28"/>
        </w:rPr>
        <w:t xml:space="preserve"> </w:t>
      </w:r>
      <w:r w:rsidR="006410A0">
        <w:rPr>
          <w:sz w:val="28"/>
          <w:szCs w:val="28"/>
        </w:rPr>
        <w:t>А</w:t>
      </w:r>
      <w:r w:rsidR="00ED1B4D" w:rsidRPr="0047567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Красногорского района </w:t>
      </w:r>
      <w:r w:rsidR="000B2360">
        <w:rPr>
          <w:color w:val="000000"/>
          <w:sz w:val="28"/>
          <w:szCs w:val="28"/>
        </w:rPr>
        <w:t xml:space="preserve"> </w:t>
      </w:r>
      <w:r w:rsidR="00ED1B4D" w:rsidRPr="0047567C">
        <w:rPr>
          <w:sz w:val="28"/>
          <w:szCs w:val="28"/>
        </w:rPr>
        <w:t>Алтайск</w:t>
      </w:r>
      <w:r w:rsidR="00ED1B4D" w:rsidRPr="0047567C">
        <w:rPr>
          <w:sz w:val="28"/>
          <w:szCs w:val="28"/>
        </w:rPr>
        <w:t>о</w:t>
      </w:r>
      <w:r w:rsidR="00ED1B4D" w:rsidRPr="0047567C">
        <w:rPr>
          <w:sz w:val="28"/>
          <w:szCs w:val="28"/>
        </w:rPr>
        <w:t>го края</w:t>
      </w:r>
    </w:p>
    <w:p w:rsidR="00ED1B4D" w:rsidRPr="0047567C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t xml:space="preserve">от </w:t>
      </w:r>
      <w:r w:rsidR="000B5F3A">
        <w:rPr>
          <w:sz w:val="28"/>
          <w:szCs w:val="28"/>
        </w:rPr>
        <w:t>17.09.2021  № 361</w:t>
      </w:r>
    </w:p>
    <w:p w:rsidR="00ED1B4D" w:rsidRPr="0047567C" w:rsidRDefault="00ED1B4D" w:rsidP="006D53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B2A" w:rsidRDefault="00035B2A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1B4D" w:rsidRDefault="00ED1B4D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E57">
        <w:rPr>
          <w:b/>
          <w:sz w:val="28"/>
          <w:szCs w:val="28"/>
        </w:rPr>
        <w:t>ПОЛОЖЕНИЕ</w:t>
      </w:r>
    </w:p>
    <w:p w:rsidR="00035B2A" w:rsidRPr="00885E57" w:rsidRDefault="00035B2A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1113" w:rsidRDefault="00ED1B4D" w:rsidP="00035B2A">
      <w:pPr>
        <w:jc w:val="center"/>
        <w:rPr>
          <w:rStyle w:val="21"/>
          <w:color w:val="000000"/>
          <w:szCs w:val="28"/>
        </w:rPr>
      </w:pPr>
      <w:r w:rsidRPr="00035B2A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035B2A">
        <w:rPr>
          <w:sz w:val="28"/>
          <w:szCs w:val="28"/>
        </w:rPr>
        <w:br/>
        <w:t xml:space="preserve">поддержки в целях соблюдения предельного индекса платы граждан за </w:t>
      </w:r>
      <w:r w:rsidRPr="00035B2A">
        <w:rPr>
          <w:sz w:val="28"/>
          <w:szCs w:val="28"/>
        </w:rPr>
        <w:br/>
        <w:t xml:space="preserve">коммунальные услуги </w:t>
      </w:r>
      <w:r w:rsidRPr="00035B2A">
        <w:rPr>
          <w:rStyle w:val="21"/>
          <w:color w:val="000000"/>
          <w:szCs w:val="28"/>
        </w:rPr>
        <w:t>на территории муниципального образования</w:t>
      </w:r>
      <w:r w:rsidR="00F236DB" w:rsidRPr="00035B2A">
        <w:rPr>
          <w:rStyle w:val="21"/>
          <w:color w:val="000000"/>
          <w:szCs w:val="28"/>
        </w:rPr>
        <w:t xml:space="preserve"> </w:t>
      </w:r>
    </w:p>
    <w:p w:rsidR="00ED1B4D" w:rsidRPr="00035B2A" w:rsidRDefault="00F236DB" w:rsidP="00035B2A">
      <w:pPr>
        <w:jc w:val="center"/>
        <w:rPr>
          <w:sz w:val="28"/>
          <w:szCs w:val="28"/>
        </w:rPr>
      </w:pPr>
      <w:r w:rsidRPr="00035B2A">
        <w:rPr>
          <w:rStyle w:val="21"/>
          <w:color w:val="000000"/>
          <w:szCs w:val="28"/>
        </w:rPr>
        <w:t>Быстря</w:t>
      </w:r>
      <w:r w:rsidRPr="00035B2A">
        <w:rPr>
          <w:rStyle w:val="21"/>
          <w:color w:val="000000"/>
          <w:szCs w:val="28"/>
        </w:rPr>
        <w:t>н</w:t>
      </w:r>
      <w:r w:rsidRPr="00035B2A">
        <w:rPr>
          <w:rStyle w:val="21"/>
          <w:color w:val="000000"/>
          <w:szCs w:val="28"/>
        </w:rPr>
        <w:t xml:space="preserve">ского сельсовета Красногорского района </w:t>
      </w:r>
      <w:r w:rsidR="00ED1B4D" w:rsidRPr="00035B2A">
        <w:rPr>
          <w:rStyle w:val="21"/>
          <w:color w:val="000000"/>
          <w:szCs w:val="28"/>
        </w:rPr>
        <w:t xml:space="preserve"> Алтайского края</w:t>
      </w:r>
    </w:p>
    <w:p w:rsidR="00ED1B4D" w:rsidRPr="0047567C" w:rsidRDefault="00ED1B4D" w:rsidP="00ED1B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B4D" w:rsidRDefault="00ED1B4D" w:rsidP="003A3C0B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4934">
        <w:rPr>
          <w:b/>
          <w:sz w:val="28"/>
          <w:szCs w:val="28"/>
        </w:rPr>
        <w:t>Общие положения</w:t>
      </w:r>
    </w:p>
    <w:p w:rsidR="003A3C0B" w:rsidRDefault="003A3C0B" w:rsidP="003A3C0B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ED1B4D" w:rsidRPr="003762B6" w:rsidRDefault="00F236DB" w:rsidP="00C95299">
      <w:pPr>
        <w:ind w:firstLine="567"/>
        <w:jc w:val="both"/>
        <w:rPr>
          <w:rStyle w:val="af9"/>
          <w:i w:val="0"/>
          <w:iCs/>
          <w:sz w:val="28"/>
          <w:szCs w:val="28"/>
        </w:rPr>
      </w:pPr>
      <w:r>
        <w:t xml:space="preserve">  </w:t>
      </w:r>
      <w:r w:rsidRPr="00F236DB">
        <w:t xml:space="preserve"> </w:t>
      </w:r>
      <w:r w:rsidR="002967E4" w:rsidRPr="003762B6">
        <w:rPr>
          <w:sz w:val="28"/>
          <w:szCs w:val="28"/>
        </w:rPr>
        <w:t xml:space="preserve">1.1. </w:t>
      </w:r>
      <w:r w:rsidR="00ED1B4D" w:rsidRPr="003762B6">
        <w:rPr>
          <w:rStyle w:val="af9"/>
          <w:i w:val="0"/>
          <w:iCs/>
          <w:sz w:val="28"/>
          <w:szCs w:val="28"/>
        </w:rPr>
        <w:t>Настоящее Положение устанавливает порядок и условия пред</w:t>
      </w:r>
      <w:r w:rsidR="00ED1B4D" w:rsidRPr="003762B6">
        <w:rPr>
          <w:rStyle w:val="af9"/>
          <w:i w:val="0"/>
          <w:iCs/>
          <w:sz w:val="28"/>
          <w:szCs w:val="28"/>
        </w:rPr>
        <w:t>о</w:t>
      </w:r>
      <w:r w:rsidR="00ED1B4D" w:rsidRPr="003762B6">
        <w:rPr>
          <w:rStyle w:val="af9"/>
          <w:i w:val="0"/>
          <w:iCs/>
          <w:sz w:val="28"/>
          <w:szCs w:val="28"/>
        </w:rPr>
        <w:t>ставления дополнительных мер социальной поддержки в целях соблюд</w:t>
      </w:r>
      <w:r w:rsidR="00ED1B4D" w:rsidRPr="003762B6">
        <w:rPr>
          <w:rStyle w:val="af9"/>
          <w:i w:val="0"/>
          <w:iCs/>
          <w:sz w:val="28"/>
          <w:szCs w:val="28"/>
        </w:rPr>
        <w:t>е</w:t>
      </w:r>
      <w:r w:rsidR="00ED1B4D" w:rsidRPr="003762B6">
        <w:rPr>
          <w:rStyle w:val="af9"/>
          <w:i w:val="0"/>
          <w:iCs/>
          <w:sz w:val="28"/>
          <w:szCs w:val="28"/>
        </w:rPr>
        <w:t>ния предельного индекса платы граждан за коммунальные услуги на те</w:t>
      </w:r>
      <w:r w:rsidR="00ED1B4D" w:rsidRPr="003762B6">
        <w:rPr>
          <w:rStyle w:val="af9"/>
          <w:i w:val="0"/>
          <w:iCs/>
          <w:sz w:val="28"/>
          <w:szCs w:val="28"/>
        </w:rPr>
        <w:t>р</w:t>
      </w:r>
      <w:r w:rsidR="00ED1B4D" w:rsidRPr="003762B6">
        <w:rPr>
          <w:rStyle w:val="af9"/>
          <w:i w:val="0"/>
          <w:iCs/>
          <w:sz w:val="28"/>
          <w:szCs w:val="28"/>
        </w:rPr>
        <w:t>ритории муниципального образования</w:t>
      </w:r>
      <w:r w:rsidRPr="003762B6">
        <w:rPr>
          <w:rStyle w:val="af9"/>
          <w:i w:val="0"/>
          <w:iCs/>
          <w:sz w:val="28"/>
          <w:szCs w:val="28"/>
        </w:rPr>
        <w:t xml:space="preserve"> Быстрянского сельсовета Красногорского ра</w:t>
      </w:r>
      <w:r w:rsidRPr="003762B6">
        <w:rPr>
          <w:rStyle w:val="af9"/>
          <w:i w:val="0"/>
          <w:iCs/>
          <w:sz w:val="28"/>
          <w:szCs w:val="28"/>
        </w:rPr>
        <w:t>й</w:t>
      </w:r>
      <w:r w:rsidRPr="003762B6">
        <w:rPr>
          <w:rStyle w:val="af9"/>
          <w:i w:val="0"/>
          <w:iCs/>
          <w:sz w:val="28"/>
          <w:szCs w:val="28"/>
        </w:rPr>
        <w:t>она  Алтайского края</w:t>
      </w:r>
      <w:r w:rsidR="00ED1B4D" w:rsidRPr="003762B6">
        <w:rPr>
          <w:rStyle w:val="af9"/>
          <w:i w:val="0"/>
          <w:iCs/>
          <w:sz w:val="28"/>
          <w:szCs w:val="28"/>
        </w:rPr>
        <w:t xml:space="preserve"> Алтайского края (далее - Компенс</w:t>
      </w:r>
      <w:r w:rsidR="00ED1B4D" w:rsidRPr="003762B6">
        <w:rPr>
          <w:rStyle w:val="af9"/>
          <w:i w:val="0"/>
          <w:iCs/>
          <w:sz w:val="28"/>
          <w:szCs w:val="28"/>
        </w:rPr>
        <w:t>а</w:t>
      </w:r>
      <w:r w:rsidR="00ED1B4D" w:rsidRPr="003762B6">
        <w:rPr>
          <w:rStyle w:val="af9"/>
          <w:i w:val="0"/>
          <w:iCs/>
          <w:sz w:val="28"/>
          <w:szCs w:val="28"/>
        </w:rPr>
        <w:t>ция).</w:t>
      </w:r>
    </w:p>
    <w:p w:rsidR="006A5EF2" w:rsidRPr="003762B6" w:rsidRDefault="006A5EF2" w:rsidP="00C95299">
      <w:pPr>
        <w:ind w:firstLine="567"/>
        <w:jc w:val="both"/>
        <w:rPr>
          <w:rStyle w:val="af9"/>
          <w:i w:val="0"/>
          <w:iCs/>
          <w:sz w:val="28"/>
          <w:szCs w:val="28"/>
        </w:rPr>
      </w:pPr>
      <w:r w:rsidRPr="003762B6">
        <w:rPr>
          <w:rStyle w:val="af9"/>
          <w:i w:val="0"/>
          <w:iCs/>
          <w:sz w:val="28"/>
          <w:szCs w:val="28"/>
        </w:rPr>
        <w:t>1.2. Компенсация предоставляется гражданину в случае превышения фактического рос</w:t>
      </w:r>
      <w:r w:rsidR="00FD1343">
        <w:rPr>
          <w:rStyle w:val="af9"/>
          <w:i w:val="0"/>
          <w:iCs/>
          <w:sz w:val="28"/>
          <w:szCs w:val="28"/>
        </w:rPr>
        <w:t>та платы граждан за коммунальную услугу</w:t>
      </w:r>
      <w:r w:rsidRPr="003762B6">
        <w:rPr>
          <w:rStyle w:val="af9"/>
          <w:i w:val="0"/>
          <w:iCs/>
          <w:sz w:val="28"/>
          <w:szCs w:val="28"/>
        </w:rPr>
        <w:t xml:space="preserve"> по отнош</w:t>
      </w:r>
      <w:r w:rsidRPr="003762B6">
        <w:rPr>
          <w:rStyle w:val="af9"/>
          <w:i w:val="0"/>
          <w:iCs/>
          <w:sz w:val="28"/>
          <w:szCs w:val="28"/>
        </w:rPr>
        <w:t>е</w:t>
      </w:r>
      <w:r w:rsidRPr="003762B6">
        <w:rPr>
          <w:rStyle w:val="af9"/>
          <w:i w:val="0"/>
          <w:iCs/>
          <w:sz w:val="28"/>
          <w:szCs w:val="28"/>
        </w:rPr>
        <w:t>нию к установленному Указом Губернатора Алтайского края предел</w:t>
      </w:r>
      <w:r w:rsidRPr="003762B6">
        <w:rPr>
          <w:rStyle w:val="af9"/>
          <w:i w:val="0"/>
          <w:iCs/>
          <w:sz w:val="28"/>
          <w:szCs w:val="28"/>
        </w:rPr>
        <w:t>ь</w:t>
      </w:r>
      <w:r w:rsidRPr="003762B6">
        <w:rPr>
          <w:rStyle w:val="af9"/>
          <w:i w:val="0"/>
          <w:iCs/>
          <w:sz w:val="28"/>
          <w:szCs w:val="28"/>
        </w:rPr>
        <w:t>ному индексу изменения размера платы граждан за коммунальные услуги (далее – «Пол</w:t>
      </w:r>
      <w:r w:rsidRPr="003762B6">
        <w:rPr>
          <w:rStyle w:val="af9"/>
          <w:i w:val="0"/>
          <w:iCs/>
          <w:sz w:val="28"/>
          <w:szCs w:val="28"/>
        </w:rPr>
        <w:t>у</w:t>
      </w:r>
      <w:r w:rsidRPr="003762B6">
        <w:rPr>
          <w:rStyle w:val="af9"/>
          <w:i w:val="0"/>
          <w:iCs/>
          <w:sz w:val="28"/>
          <w:szCs w:val="28"/>
        </w:rPr>
        <w:t>чатель») в форме перечисления потребителю Компенсации за ко</w:t>
      </w:r>
      <w:r w:rsidRPr="003762B6">
        <w:rPr>
          <w:rStyle w:val="af9"/>
          <w:i w:val="0"/>
          <w:iCs/>
          <w:sz w:val="28"/>
          <w:szCs w:val="28"/>
        </w:rPr>
        <w:t>м</w:t>
      </w:r>
      <w:r w:rsidRPr="003762B6">
        <w:rPr>
          <w:rStyle w:val="af9"/>
          <w:i w:val="0"/>
          <w:iCs/>
          <w:sz w:val="28"/>
          <w:szCs w:val="28"/>
        </w:rPr>
        <w:t>мунальные услуги за счет средств из бюджета</w:t>
      </w:r>
      <w:r w:rsidR="00F236DB" w:rsidRPr="003762B6">
        <w:rPr>
          <w:rStyle w:val="af9"/>
          <w:i w:val="0"/>
          <w:iCs/>
          <w:sz w:val="28"/>
          <w:szCs w:val="28"/>
        </w:rPr>
        <w:t xml:space="preserve"> Красногорского района А</w:t>
      </w:r>
      <w:r w:rsidR="00F236DB" w:rsidRPr="003762B6">
        <w:rPr>
          <w:rStyle w:val="af9"/>
          <w:i w:val="0"/>
          <w:iCs/>
          <w:sz w:val="28"/>
          <w:szCs w:val="28"/>
        </w:rPr>
        <w:t>л</w:t>
      </w:r>
      <w:r w:rsidR="00F236DB" w:rsidRPr="003762B6">
        <w:rPr>
          <w:rStyle w:val="af9"/>
          <w:i w:val="0"/>
          <w:iCs/>
          <w:sz w:val="28"/>
          <w:szCs w:val="28"/>
        </w:rPr>
        <w:t>тайского края</w:t>
      </w:r>
      <w:r w:rsidRPr="003762B6">
        <w:rPr>
          <w:rStyle w:val="af9"/>
          <w:i w:val="0"/>
          <w:iCs/>
          <w:sz w:val="28"/>
          <w:szCs w:val="28"/>
        </w:rPr>
        <w:t>.</w:t>
      </w:r>
    </w:p>
    <w:p w:rsidR="006A5EF2" w:rsidRPr="003762B6" w:rsidRDefault="006A5EF2" w:rsidP="00C95299">
      <w:pPr>
        <w:ind w:firstLine="567"/>
        <w:jc w:val="both"/>
        <w:rPr>
          <w:rStyle w:val="af9"/>
          <w:i w:val="0"/>
          <w:iCs/>
          <w:sz w:val="28"/>
          <w:szCs w:val="28"/>
        </w:rPr>
      </w:pPr>
      <w:r w:rsidRPr="003762B6">
        <w:rPr>
          <w:rStyle w:val="af9"/>
          <w:i w:val="0"/>
          <w:iCs/>
          <w:sz w:val="28"/>
          <w:szCs w:val="28"/>
        </w:rPr>
        <w:t>1.3. Право на получение Компенсации имеют собственники жилых п</w:t>
      </w:r>
      <w:r w:rsidRPr="003762B6">
        <w:rPr>
          <w:rStyle w:val="af9"/>
          <w:i w:val="0"/>
          <w:iCs/>
          <w:sz w:val="28"/>
          <w:szCs w:val="28"/>
        </w:rPr>
        <w:t>о</w:t>
      </w:r>
      <w:r w:rsidRPr="003762B6">
        <w:rPr>
          <w:rStyle w:val="af9"/>
          <w:i w:val="0"/>
          <w:iCs/>
          <w:sz w:val="28"/>
          <w:szCs w:val="28"/>
        </w:rPr>
        <w:t>мещений, нан</w:t>
      </w:r>
      <w:r w:rsidRPr="003762B6">
        <w:rPr>
          <w:rStyle w:val="af9"/>
          <w:i w:val="0"/>
          <w:iCs/>
          <w:sz w:val="28"/>
          <w:szCs w:val="28"/>
        </w:rPr>
        <w:t>и</w:t>
      </w:r>
      <w:r w:rsidRPr="003762B6">
        <w:rPr>
          <w:rStyle w:val="af9"/>
          <w:i w:val="0"/>
          <w:iCs/>
          <w:sz w:val="28"/>
          <w:szCs w:val="28"/>
        </w:rPr>
        <w:t>матели жилых помещений либо члены их семей, а также иные лица, зарегистрированные в соответствующем жилом помещении, осущест</w:t>
      </w:r>
      <w:r w:rsidRPr="003762B6">
        <w:rPr>
          <w:rStyle w:val="af9"/>
          <w:i w:val="0"/>
          <w:iCs/>
          <w:sz w:val="28"/>
          <w:szCs w:val="28"/>
        </w:rPr>
        <w:t>в</w:t>
      </w:r>
      <w:r w:rsidRPr="003762B6">
        <w:rPr>
          <w:rStyle w:val="af9"/>
          <w:i w:val="0"/>
          <w:iCs/>
          <w:sz w:val="28"/>
          <w:szCs w:val="28"/>
        </w:rPr>
        <w:t>ляющие оплату коммунальных услуг, на территории муниципального обр</w:t>
      </w:r>
      <w:r w:rsidRPr="003762B6">
        <w:rPr>
          <w:rStyle w:val="af9"/>
          <w:i w:val="0"/>
          <w:iCs/>
          <w:sz w:val="28"/>
          <w:szCs w:val="28"/>
        </w:rPr>
        <w:t>а</w:t>
      </w:r>
      <w:r w:rsidRPr="003762B6">
        <w:rPr>
          <w:rStyle w:val="af9"/>
          <w:i w:val="0"/>
          <w:iCs/>
          <w:sz w:val="28"/>
          <w:szCs w:val="28"/>
        </w:rPr>
        <w:t xml:space="preserve">зования </w:t>
      </w:r>
      <w:r w:rsidR="00F236DB" w:rsidRPr="003762B6">
        <w:rPr>
          <w:rStyle w:val="af9"/>
          <w:i w:val="0"/>
          <w:iCs/>
          <w:sz w:val="28"/>
          <w:szCs w:val="28"/>
        </w:rPr>
        <w:t xml:space="preserve">Быстрянского сельсовета Красногорского района  Алтайского края </w:t>
      </w:r>
      <w:r w:rsidRPr="003762B6">
        <w:rPr>
          <w:rStyle w:val="af9"/>
          <w:i w:val="0"/>
          <w:iCs/>
          <w:sz w:val="28"/>
          <w:szCs w:val="28"/>
        </w:rPr>
        <w:t xml:space="preserve">вне зависимости от уровня доходов потребителей коммунальных услуг, </w:t>
      </w:r>
      <w:r w:rsidR="00A40E42" w:rsidRPr="003762B6">
        <w:rPr>
          <w:rStyle w:val="af9"/>
          <w:i w:val="0"/>
          <w:iCs/>
          <w:sz w:val="28"/>
          <w:szCs w:val="28"/>
        </w:rPr>
        <w:t>к</w:t>
      </w:r>
      <w:r w:rsidR="00A40E42" w:rsidRPr="003762B6">
        <w:rPr>
          <w:rStyle w:val="af9"/>
          <w:i w:val="0"/>
          <w:iCs/>
          <w:sz w:val="28"/>
          <w:szCs w:val="28"/>
        </w:rPr>
        <w:t>о</w:t>
      </w:r>
      <w:r w:rsidR="00A40E42" w:rsidRPr="003762B6">
        <w:rPr>
          <w:rStyle w:val="af9"/>
          <w:i w:val="0"/>
          <w:iCs/>
          <w:sz w:val="28"/>
          <w:szCs w:val="28"/>
        </w:rPr>
        <w:t xml:space="preserve">личества и </w:t>
      </w:r>
      <w:r w:rsidRPr="003762B6">
        <w:rPr>
          <w:rStyle w:val="af9"/>
          <w:i w:val="0"/>
          <w:iCs/>
          <w:sz w:val="28"/>
          <w:szCs w:val="28"/>
        </w:rPr>
        <w:t>площади жилых помещений, доли жилого помещения в собстве</w:t>
      </w:r>
      <w:r w:rsidRPr="003762B6">
        <w:rPr>
          <w:rStyle w:val="af9"/>
          <w:i w:val="0"/>
          <w:iCs/>
          <w:sz w:val="28"/>
          <w:szCs w:val="28"/>
        </w:rPr>
        <w:t>н</w:t>
      </w:r>
      <w:r w:rsidRPr="003762B6">
        <w:rPr>
          <w:rStyle w:val="af9"/>
          <w:i w:val="0"/>
          <w:iCs/>
          <w:sz w:val="28"/>
          <w:szCs w:val="28"/>
        </w:rPr>
        <w:t>ности Получателя.</w:t>
      </w:r>
    </w:p>
    <w:p w:rsidR="003F7CAB" w:rsidRDefault="00E4100D" w:rsidP="00AC5D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4934">
        <w:rPr>
          <w:sz w:val="28"/>
          <w:szCs w:val="28"/>
        </w:rPr>
        <w:t>1.4.</w:t>
      </w:r>
      <w:r w:rsidR="00EC1251" w:rsidRPr="00BD4934">
        <w:rPr>
          <w:sz w:val="28"/>
          <w:szCs w:val="28"/>
        </w:rPr>
        <w:t xml:space="preserve"> </w:t>
      </w:r>
      <w:r w:rsidRPr="00BD4934">
        <w:rPr>
          <w:rStyle w:val="21"/>
          <w:color w:val="000000"/>
        </w:rPr>
        <w:t>Органом, ответственным за выплату Компенсации,</w:t>
      </w:r>
      <w:r w:rsidR="003F7CAB">
        <w:rPr>
          <w:rStyle w:val="21"/>
          <w:color w:val="000000"/>
        </w:rPr>
        <w:t xml:space="preserve"> является</w:t>
      </w:r>
      <w:r w:rsidRPr="00BD4934">
        <w:rPr>
          <w:rStyle w:val="21"/>
          <w:color w:val="000000"/>
        </w:rPr>
        <w:t xml:space="preserve"> </w:t>
      </w:r>
      <w:r w:rsidR="00F236DB" w:rsidRPr="00F236DB">
        <w:rPr>
          <w:color w:val="000000"/>
          <w:sz w:val="28"/>
          <w:szCs w:val="28"/>
        </w:rPr>
        <w:t>Адм</w:t>
      </w:r>
      <w:r w:rsidR="00F236DB" w:rsidRPr="00F236DB">
        <w:rPr>
          <w:color w:val="000000"/>
          <w:sz w:val="28"/>
          <w:szCs w:val="28"/>
        </w:rPr>
        <w:t>и</w:t>
      </w:r>
      <w:r w:rsidR="00F236DB" w:rsidRPr="00F236DB">
        <w:rPr>
          <w:color w:val="000000"/>
          <w:sz w:val="28"/>
          <w:szCs w:val="28"/>
        </w:rPr>
        <w:t>нистра</w:t>
      </w:r>
      <w:r w:rsidR="001110D7">
        <w:rPr>
          <w:color w:val="000000"/>
          <w:sz w:val="28"/>
          <w:szCs w:val="28"/>
        </w:rPr>
        <w:t>ция</w:t>
      </w:r>
      <w:r w:rsidR="00F236DB" w:rsidRPr="00F236DB">
        <w:rPr>
          <w:color w:val="000000"/>
          <w:sz w:val="28"/>
          <w:szCs w:val="28"/>
        </w:rPr>
        <w:t xml:space="preserve"> </w:t>
      </w:r>
      <w:r w:rsidR="003F7CAB">
        <w:rPr>
          <w:color w:val="000000"/>
          <w:sz w:val="28"/>
          <w:szCs w:val="28"/>
        </w:rPr>
        <w:t xml:space="preserve"> Красногорского </w:t>
      </w:r>
      <w:r w:rsidR="00F236DB" w:rsidRPr="00F236DB">
        <w:rPr>
          <w:color w:val="000000"/>
          <w:sz w:val="28"/>
          <w:szCs w:val="28"/>
        </w:rPr>
        <w:t>район</w:t>
      </w:r>
      <w:r w:rsidR="00F236DB">
        <w:rPr>
          <w:color w:val="000000"/>
          <w:sz w:val="28"/>
          <w:szCs w:val="28"/>
        </w:rPr>
        <w:t>а</w:t>
      </w:r>
      <w:r w:rsidR="003F7CAB">
        <w:rPr>
          <w:color w:val="000000"/>
          <w:sz w:val="28"/>
          <w:szCs w:val="28"/>
        </w:rPr>
        <w:t xml:space="preserve"> Алтайского края</w:t>
      </w:r>
      <w:r w:rsidR="00F236DB">
        <w:rPr>
          <w:color w:val="000000"/>
          <w:sz w:val="28"/>
          <w:szCs w:val="28"/>
        </w:rPr>
        <w:t>.</w:t>
      </w:r>
    </w:p>
    <w:p w:rsidR="00ED1B4D" w:rsidRPr="00BD4934" w:rsidRDefault="003F7CAB" w:rsidP="003F7CAB">
      <w:pPr>
        <w:autoSpaceDE w:val="0"/>
        <w:autoSpaceDN w:val="0"/>
        <w:adjustRightInd w:val="0"/>
        <w:ind w:firstLine="567"/>
        <w:jc w:val="both"/>
        <w:rPr>
          <w:rStyle w:val="21"/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ED1B4D" w:rsidRPr="00BD4934">
        <w:rPr>
          <w:rStyle w:val="21"/>
          <w:color w:val="000000"/>
        </w:rPr>
        <w:t>1.5.</w:t>
      </w:r>
      <w:r w:rsidR="00E4100D" w:rsidRPr="008C5B8C">
        <w:rPr>
          <w:rStyle w:val="21"/>
        </w:rPr>
        <w:t xml:space="preserve"> </w:t>
      </w:r>
      <w:r w:rsidR="00E4100D" w:rsidRPr="00BD4934">
        <w:rPr>
          <w:rStyle w:val="21"/>
          <w:color w:val="000000"/>
        </w:rPr>
        <w:t xml:space="preserve">Компенсация рассчитывается в соответствии </w:t>
      </w:r>
      <w:r w:rsidR="004F5A18" w:rsidRPr="00BD4934">
        <w:rPr>
          <w:rStyle w:val="21"/>
          <w:color w:val="000000"/>
        </w:rPr>
        <w:t>с п. </w:t>
      </w:r>
      <w:r w:rsidR="00E4100D" w:rsidRPr="00BD4934">
        <w:rPr>
          <w:rStyle w:val="21"/>
          <w:color w:val="000000"/>
        </w:rPr>
        <w:t>3.</w:t>
      </w:r>
      <w:r w:rsidR="00AC5DE2" w:rsidRPr="00BD4934">
        <w:rPr>
          <w:rStyle w:val="21"/>
          <w:color w:val="000000"/>
        </w:rPr>
        <w:t>3</w:t>
      </w:r>
      <w:r w:rsidR="00E4100D" w:rsidRPr="00BD4934">
        <w:rPr>
          <w:rStyle w:val="21"/>
          <w:color w:val="000000"/>
        </w:rPr>
        <w:t xml:space="preserve"> </w:t>
      </w:r>
      <w:r w:rsidR="00F236DB">
        <w:rPr>
          <w:rStyle w:val="21"/>
          <w:color w:val="000000"/>
        </w:rPr>
        <w:t xml:space="preserve">настоящего Положения </w:t>
      </w:r>
      <w:r w:rsidR="00E4100D" w:rsidRPr="00BD4934">
        <w:rPr>
          <w:rStyle w:val="21"/>
          <w:color w:val="000000"/>
        </w:rPr>
        <w:t>на основании информации, полученной в результате электронн</w:t>
      </w:r>
      <w:r w:rsidR="00E4100D" w:rsidRPr="00BD4934">
        <w:rPr>
          <w:rStyle w:val="21"/>
          <w:color w:val="000000"/>
        </w:rPr>
        <w:t>о</w:t>
      </w:r>
      <w:r w:rsidR="00E4100D" w:rsidRPr="00BD4934">
        <w:rPr>
          <w:rStyle w:val="21"/>
          <w:color w:val="000000"/>
        </w:rPr>
        <w:t xml:space="preserve">го взаимодействия </w:t>
      </w:r>
      <w:r w:rsidR="00B65CEE" w:rsidRPr="00BD4934">
        <w:rPr>
          <w:rStyle w:val="21"/>
          <w:color w:val="000000"/>
        </w:rPr>
        <w:t>с</w:t>
      </w:r>
      <w:r w:rsidR="00E4100D" w:rsidRPr="00BD4934">
        <w:rPr>
          <w:rStyle w:val="21"/>
          <w:color w:val="000000"/>
        </w:rPr>
        <w:t xml:space="preserve"> ресурсоснабжающ</w:t>
      </w:r>
      <w:r w:rsidR="002B40BF">
        <w:rPr>
          <w:rStyle w:val="21"/>
          <w:color w:val="000000"/>
        </w:rPr>
        <w:t>ей</w:t>
      </w:r>
      <w:r w:rsidR="00F236DB">
        <w:rPr>
          <w:rStyle w:val="21"/>
          <w:color w:val="000000"/>
        </w:rPr>
        <w:t xml:space="preserve"> </w:t>
      </w:r>
      <w:r w:rsidR="00E4100D" w:rsidRPr="00BD4934">
        <w:rPr>
          <w:rStyle w:val="21"/>
          <w:color w:val="000000"/>
        </w:rPr>
        <w:t xml:space="preserve"> организаци</w:t>
      </w:r>
      <w:r w:rsidR="002B40BF">
        <w:rPr>
          <w:rStyle w:val="21"/>
          <w:color w:val="000000"/>
        </w:rPr>
        <w:t>ей</w:t>
      </w:r>
      <w:r w:rsidR="00E4100D" w:rsidRPr="00BD4934">
        <w:rPr>
          <w:rStyle w:val="21"/>
          <w:color w:val="000000"/>
        </w:rPr>
        <w:t>, оказывающи</w:t>
      </w:r>
      <w:r w:rsidR="00B65CEE" w:rsidRPr="00BD4934">
        <w:rPr>
          <w:rStyle w:val="21"/>
          <w:color w:val="000000"/>
        </w:rPr>
        <w:t>ми</w:t>
      </w:r>
      <w:r w:rsidR="00E4100D" w:rsidRPr="00BD4934">
        <w:rPr>
          <w:rStyle w:val="21"/>
          <w:color w:val="000000"/>
        </w:rPr>
        <w:t xml:space="preserve"> коммунальные услуги на территории </w:t>
      </w:r>
      <w:r w:rsidR="003762B6" w:rsidRPr="003762B6">
        <w:rPr>
          <w:rStyle w:val="af9"/>
          <w:i w:val="0"/>
          <w:iCs/>
        </w:rPr>
        <w:t>муниципального образования Быстря</w:t>
      </w:r>
      <w:r w:rsidR="003762B6" w:rsidRPr="003762B6">
        <w:rPr>
          <w:rStyle w:val="af9"/>
          <w:i w:val="0"/>
          <w:iCs/>
        </w:rPr>
        <w:t>н</w:t>
      </w:r>
      <w:r w:rsidR="003762B6" w:rsidRPr="003762B6">
        <w:rPr>
          <w:rStyle w:val="af9"/>
          <w:i w:val="0"/>
          <w:iCs/>
        </w:rPr>
        <w:t>ского сельсовета Красногорского района  Алтайского края</w:t>
      </w:r>
      <w:r w:rsidR="00E4100D" w:rsidRPr="00BD4934">
        <w:rPr>
          <w:rStyle w:val="21"/>
          <w:color w:val="000000"/>
        </w:rPr>
        <w:t>.</w:t>
      </w:r>
    </w:p>
    <w:p w:rsidR="003F7CAB" w:rsidRDefault="00ED1B4D" w:rsidP="004629D6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BD4934">
        <w:t xml:space="preserve">1.6. </w:t>
      </w:r>
      <w:r w:rsidRPr="00BD4934">
        <w:rPr>
          <w:rStyle w:val="21"/>
          <w:color w:val="000000"/>
        </w:rPr>
        <w:t xml:space="preserve">Компенсация </w:t>
      </w:r>
      <w:r w:rsidR="000075A5" w:rsidRPr="00BD4934">
        <w:rPr>
          <w:rStyle w:val="21"/>
          <w:color w:val="000000"/>
        </w:rPr>
        <w:t xml:space="preserve">рассчитывается за расчетный период </w:t>
      </w:r>
      <w:r w:rsidR="00A70752" w:rsidRPr="00BD4934">
        <w:rPr>
          <w:rStyle w:val="21"/>
          <w:color w:val="000000"/>
        </w:rPr>
        <w:t>или</w:t>
      </w:r>
      <w:r w:rsidR="000075A5" w:rsidRPr="00BD4934">
        <w:rPr>
          <w:rStyle w:val="21"/>
          <w:color w:val="000000"/>
        </w:rPr>
        <w:t xml:space="preserve"> в заяв</w:t>
      </w:r>
      <w:r w:rsidR="000075A5" w:rsidRPr="00BD4934">
        <w:rPr>
          <w:rStyle w:val="21"/>
          <w:color w:val="000000"/>
        </w:rPr>
        <w:t>и</w:t>
      </w:r>
      <w:r w:rsidR="000075A5" w:rsidRPr="00BD4934">
        <w:rPr>
          <w:rStyle w:val="21"/>
          <w:color w:val="000000"/>
        </w:rPr>
        <w:t xml:space="preserve">тельном порядке за прошедшие периоды, </w:t>
      </w:r>
      <w:r w:rsidR="00D91FAD" w:rsidRPr="00BD4934">
        <w:rPr>
          <w:rStyle w:val="21"/>
          <w:color w:val="000000"/>
        </w:rPr>
        <w:t>определенны</w:t>
      </w:r>
      <w:r w:rsidR="000075A5" w:rsidRPr="00BD4934">
        <w:rPr>
          <w:rStyle w:val="21"/>
          <w:color w:val="000000"/>
        </w:rPr>
        <w:t>е</w:t>
      </w:r>
      <w:r w:rsidR="00D91FAD" w:rsidRPr="00BD4934">
        <w:rPr>
          <w:rStyle w:val="21"/>
          <w:color w:val="000000"/>
        </w:rPr>
        <w:t xml:space="preserve"> </w:t>
      </w:r>
      <w:r w:rsidR="00E83398" w:rsidRPr="00BD4934">
        <w:rPr>
          <w:rStyle w:val="21"/>
          <w:color w:val="000000"/>
        </w:rPr>
        <w:t>Получателем</w:t>
      </w:r>
      <w:r w:rsidRPr="00BD4934">
        <w:rPr>
          <w:rStyle w:val="21"/>
          <w:color w:val="000000"/>
        </w:rPr>
        <w:t xml:space="preserve">, но не </w:t>
      </w:r>
    </w:p>
    <w:p w:rsidR="003F7CAB" w:rsidRDefault="003F7CAB" w:rsidP="004629D6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</w:p>
    <w:p w:rsidR="00ED1B4D" w:rsidRPr="00BD4934" w:rsidRDefault="00ED1B4D" w:rsidP="003F7CAB">
      <w:pPr>
        <w:pStyle w:val="210"/>
        <w:shd w:val="clear" w:color="auto" w:fill="auto"/>
        <w:spacing w:before="0"/>
      </w:pPr>
      <w:r w:rsidRPr="00BD4934">
        <w:rPr>
          <w:rStyle w:val="21"/>
          <w:color w:val="000000"/>
        </w:rPr>
        <w:lastRenderedPageBreak/>
        <w:t>ранее месяца возникновения права на</w:t>
      </w:r>
      <w:r w:rsidR="008C1727" w:rsidRPr="00BD4934">
        <w:rPr>
          <w:rStyle w:val="21"/>
          <w:color w:val="000000"/>
        </w:rPr>
        <w:t xml:space="preserve"> получение денежной компенс</w:t>
      </w:r>
      <w:r w:rsidR="008C1727" w:rsidRPr="00BD4934">
        <w:rPr>
          <w:rStyle w:val="21"/>
          <w:color w:val="000000"/>
        </w:rPr>
        <w:t>а</w:t>
      </w:r>
      <w:r w:rsidR="008C1727" w:rsidRPr="00BD4934">
        <w:rPr>
          <w:rStyle w:val="21"/>
          <w:color w:val="000000"/>
        </w:rPr>
        <w:t>ции в срок, установленный в разделе 2 настоящего порядка.</w:t>
      </w:r>
    </w:p>
    <w:p w:rsidR="00E22B8C" w:rsidRPr="00BD4934" w:rsidRDefault="00E22B8C" w:rsidP="00E22B8C">
      <w:pPr>
        <w:pStyle w:val="210"/>
        <w:shd w:val="clear" w:color="auto" w:fill="auto"/>
        <w:spacing w:before="0"/>
        <w:ind w:firstLine="709"/>
        <w:rPr>
          <w:rStyle w:val="21"/>
        </w:rPr>
      </w:pPr>
      <w:r w:rsidRPr="00BD4934">
        <w:t xml:space="preserve">1.7. </w:t>
      </w:r>
      <w:r w:rsidRPr="00BD4934">
        <w:rPr>
          <w:rStyle w:val="21"/>
          <w:color w:val="000000"/>
        </w:rPr>
        <w:t>Компенсация начисляется и выплачивается при условии отсу</w:t>
      </w:r>
      <w:r w:rsidRPr="00BD4934">
        <w:rPr>
          <w:rStyle w:val="21"/>
          <w:color w:val="000000"/>
        </w:rPr>
        <w:t>т</w:t>
      </w:r>
      <w:r w:rsidRPr="00BD4934">
        <w:rPr>
          <w:rStyle w:val="21"/>
          <w:color w:val="000000"/>
        </w:rPr>
        <w:t>ствия у Получателя задо</w:t>
      </w:r>
      <w:r w:rsidR="003762B6">
        <w:rPr>
          <w:rStyle w:val="21"/>
          <w:color w:val="000000"/>
        </w:rPr>
        <w:t>лженности по оплате коммунальной</w:t>
      </w:r>
      <w:r w:rsidRPr="00BD4934">
        <w:rPr>
          <w:rStyle w:val="21"/>
          <w:color w:val="000000"/>
        </w:rPr>
        <w:t xml:space="preserve"> услуг</w:t>
      </w:r>
      <w:r w:rsidR="003762B6">
        <w:rPr>
          <w:rStyle w:val="21"/>
          <w:color w:val="000000"/>
        </w:rPr>
        <w:t>и</w:t>
      </w:r>
      <w:r w:rsidRPr="00BD4934">
        <w:rPr>
          <w:rStyle w:val="21"/>
          <w:color w:val="000000"/>
        </w:rPr>
        <w:t xml:space="preserve"> за б</w:t>
      </w:r>
      <w:r w:rsidRPr="00BD4934">
        <w:rPr>
          <w:rStyle w:val="21"/>
          <w:color w:val="000000"/>
        </w:rPr>
        <w:t>о</w:t>
      </w:r>
      <w:r w:rsidRPr="00BD4934">
        <w:rPr>
          <w:rStyle w:val="21"/>
          <w:color w:val="000000"/>
        </w:rPr>
        <w:t xml:space="preserve">лее чем два расчетных </w:t>
      </w:r>
      <w:r w:rsidRPr="00A364D6">
        <w:rPr>
          <w:rStyle w:val="21"/>
          <w:color w:val="000000"/>
        </w:rPr>
        <w:t>периода или при заключении и</w:t>
      </w:r>
      <w:r w:rsidR="002B40BF" w:rsidRPr="00A364D6">
        <w:rPr>
          <w:rStyle w:val="21"/>
          <w:color w:val="000000"/>
        </w:rPr>
        <w:t xml:space="preserve"> (или)</w:t>
      </w:r>
      <w:r w:rsidRPr="00A364D6">
        <w:rPr>
          <w:rStyle w:val="21"/>
          <w:color w:val="000000"/>
        </w:rPr>
        <w:t xml:space="preserve"> выполнении Получат</w:t>
      </w:r>
      <w:r w:rsidRPr="00A364D6">
        <w:rPr>
          <w:rStyle w:val="21"/>
          <w:color w:val="000000"/>
        </w:rPr>
        <w:t>е</w:t>
      </w:r>
      <w:r w:rsidRPr="00A364D6">
        <w:rPr>
          <w:rStyle w:val="21"/>
          <w:color w:val="000000"/>
        </w:rPr>
        <w:t>лем соглашения по погашению задолженности, заключаемому с ресурсо</w:t>
      </w:r>
      <w:r w:rsidRPr="00A364D6">
        <w:rPr>
          <w:rStyle w:val="21"/>
          <w:color w:val="000000"/>
        </w:rPr>
        <w:t>с</w:t>
      </w:r>
      <w:r w:rsidRPr="00A364D6">
        <w:rPr>
          <w:rStyle w:val="21"/>
          <w:color w:val="000000"/>
        </w:rPr>
        <w:t>набжающ</w:t>
      </w:r>
      <w:r w:rsidR="003762B6">
        <w:rPr>
          <w:rStyle w:val="21"/>
          <w:color w:val="000000"/>
        </w:rPr>
        <w:t>ей организацией</w:t>
      </w:r>
      <w:r w:rsidRPr="00A364D6">
        <w:rPr>
          <w:rStyle w:val="21"/>
          <w:color w:val="000000"/>
        </w:rPr>
        <w:t>.</w:t>
      </w:r>
      <w:r w:rsidRPr="00BD4934">
        <w:rPr>
          <w:rStyle w:val="21"/>
          <w:color w:val="000000"/>
        </w:rPr>
        <w:t xml:space="preserve"> Техническая задолженность в размере менее 1 руб. 00 коп. в целях настоящего Положения не признается задо</w:t>
      </w:r>
      <w:r w:rsidRPr="00BD4934">
        <w:rPr>
          <w:rStyle w:val="21"/>
          <w:color w:val="000000"/>
        </w:rPr>
        <w:t>л</w:t>
      </w:r>
      <w:r w:rsidRPr="00BD4934">
        <w:rPr>
          <w:rStyle w:val="21"/>
          <w:color w:val="000000"/>
        </w:rPr>
        <w:t>женностью, препятствующей выплате Компенсации.</w:t>
      </w:r>
    </w:p>
    <w:p w:rsidR="00ED1B4D" w:rsidRPr="00BD4934" w:rsidRDefault="00ED1B4D" w:rsidP="004629D6">
      <w:pPr>
        <w:pStyle w:val="210"/>
        <w:shd w:val="clear" w:color="auto" w:fill="auto"/>
        <w:spacing w:before="0"/>
        <w:ind w:firstLine="709"/>
      </w:pPr>
      <w:r w:rsidRPr="00BD4934">
        <w:rPr>
          <w:rStyle w:val="21"/>
        </w:rPr>
        <w:t xml:space="preserve">1.8. </w:t>
      </w:r>
      <w:r w:rsidRPr="00BD4934">
        <w:t xml:space="preserve">Предоставление компенсации осуществляется за счет бюджетных ассигнований, предусмотренных в бюджете муниципального образования </w:t>
      </w:r>
      <w:r w:rsidR="003762B6">
        <w:rPr>
          <w:color w:val="000000"/>
        </w:rPr>
        <w:t>Красногорский район</w:t>
      </w:r>
      <w:r w:rsidR="00116451" w:rsidRPr="00BD4934">
        <w:rPr>
          <w:color w:val="000000"/>
        </w:rPr>
        <w:t xml:space="preserve"> </w:t>
      </w:r>
      <w:r w:rsidRPr="00BD4934">
        <w:t>Алтайского края.</w:t>
      </w:r>
    </w:p>
    <w:p w:rsidR="00ED1B4D" w:rsidRPr="00BD4934" w:rsidRDefault="00ED1B4D" w:rsidP="004C2AC3">
      <w:pPr>
        <w:pStyle w:val="aa"/>
        <w:ind w:firstLine="709"/>
        <w:jc w:val="both"/>
        <w:rPr>
          <w:rStyle w:val="3"/>
          <w:b w:val="0"/>
        </w:rPr>
      </w:pPr>
    </w:p>
    <w:p w:rsidR="00ED1B4D" w:rsidRPr="003A3C0B" w:rsidRDefault="00ED1B4D" w:rsidP="00ED1B4D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 w:val="0"/>
        </w:rPr>
      </w:pPr>
      <w:r w:rsidRPr="00BD4934">
        <w:rPr>
          <w:rStyle w:val="3"/>
          <w:b/>
          <w:color w:val="000000"/>
        </w:rPr>
        <w:t>Порядок предоставлени</w:t>
      </w:r>
      <w:r w:rsidR="00B26A1C" w:rsidRPr="00BD4934">
        <w:rPr>
          <w:rStyle w:val="3"/>
          <w:b/>
          <w:color w:val="000000"/>
        </w:rPr>
        <w:t xml:space="preserve">я </w:t>
      </w:r>
      <w:r w:rsidRPr="00BD4934">
        <w:rPr>
          <w:rStyle w:val="3"/>
          <w:b/>
          <w:color w:val="000000"/>
        </w:rPr>
        <w:t>Компенсации</w:t>
      </w:r>
    </w:p>
    <w:p w:rsidR="003A3C0B" w:rsidRPr="003A3C0B" w:rsidRDefault="003A3C0B" w:rsidP="003A3C0B">
      <w:pPr>
        <w:pStyle w:val="31"/>
        <w:shd w:val="clear" w:color="auto" w:fill="auto"/>
        <w:tabs>
          <w:tab w:val="left" w:pos="1262"/>
        </w:tabs>
        <w:spacing w:after="0"/>
        <w:rPr>
          <w:rStyle w:val="3"/>
          <w:b/>
          <w:bCs w:val="0"/>
        </w:rPr>
      </w:pPr>
    </w:p>
    <w:p w:rsidR="00DE412C" w:rsidRPr="00BD4934" w:rsidRDefault="00DE412C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 w:rsidRPr="00BD4934">
        <w:rPr>
          <w:color w:val="000000"/>
        </w:rPr>
        <w:t>Ресурсоснабжающ</w:t>
      </w:r>
      <w:r w:rsidR="002B40BF">
        <w:rPr>
          <w:color w:val="000000"/>
        </w:rPr>
        <w:t>ая</w:t>
      </w:r>
      <w:r w:rsidRPr="00BD4934">
        <w:rPr>
          <w:color w:val="000000"/>
        </w:rPr>
        <w:t xml:space="preserve"> организаци</w:t>
      </w:r>
      <w:r w:rsidR="002B40BF">
        <w:rPr>
          <w:color w:val="000000"/>
        </w:rPr>
        <w:t>я</w:t>
      </w:r>
      <w:r w:rsidR="00AC5DE2" w:rsidRPr="00BD4934">
        <w:rPr>
          <w:color w:val="000000"/>
        </w:rPr>
        <w:t xml:space="preserve"> ежемесячно в срок не позднее последнего дня месяца</w:t>
      </w:r>
      <w:r w:rsidR="00E22B8C" w:rsidRPr="00BD4934">
        <w:rPr>
          <w:color w:val="000000"/>
        </w:rPr>
        <w:t>,</w:t>
      </w:r>
      <w:r w:rsidR="00AC5DE2" w:rsidRPr="00BD4934">
        <w:rPr>
          <w:color w:val="000000"/>
        </w:rPr>
        <w:t xml:space="preserve"> за который будет начислена компенсация</w:t>
      </w:r>
      <w:r w:rsidR="00E22B8C" w:rsidRPr="00BD4934">
        <w:rPr>
          <w:color w:val="000000"/>
        </w:rPr>
        <w:t>,</w:t>
      </w:r>
      <w:r w:rsidRPr="00BD4934">
        <w:rPr>
          <w:color w:val="000000"/>
        </w:rPr>
        <w:t xml:space="preserve"> предоста</w:t>
      </w:r>
      <w:r w:rsidRPr="00BD4934">
        <w:rPr>
          <w:color w:val="000000"/>
        </w:rPr>
        <w:t>в</w:t>
      </w:r>
      <w:r w:rsidRPr="00BD4934">
        <w:rPr>
          <w:color w:val="000000"/>
        </w:rPr>
        <w:t xml:space="preserve">ляют в электронном виде </w:t>
      </w:r>
      <w:r w:rsidR="00AC5DE2" w:rsidRPr="00BD4934">
        <w:rPr>
          <w:color w:val="000000"/>
        </w:rPr>
        <w:t>в Администрацию</w:t>
      </w:r>
      <w:r w:rsidRPr="00BD4934">
        <w:rPr>
          <w:color w:val="000000"/>
        </w:rPr>
        <w:t xml:space="preserve"> </w:t>
      </w:r>
      <w:r w:rsidR="003762B6">
        <w:rPr>
          <w:color w:val="000000"/>
        </w:rPr>
        <w:t>Красногорского района Алта</w:t>
      </w:r>
      <w:r w:rsidR="003762B6">
        <w:rPr>
          <w:color w:val="000000"/>
        </w:rPr>
        <w:t>й</w:t>
      </w:r>
      <w:r w:rsidR="003762B6">
        <w:rPr>
          <w:color w:val="000000"/>
        </w:rPr>
        <w:t>ского края</w:t>
      </w:r>
      <w:r w:rsidR="00AC5DE2" w:rsidRPr="00BD4934">
        <w:rPr>
          <w:color w:val="000000"/>
        </w:rPr>
        <w:t xml:space="preserve"> </w:t>
      </w:r>
      <w:r w:rsidRPr="00BD4934">
        <w:rPr>
          <w:color w:val="000000"/>
        </w:rPr>
        <w:t xml:space="preserve">информацию о начислении платежей за коммунальные услуги для потребителей категории «население» </w:t>
      </w:r>
      <w:r w:rsidR="003762B6">
        <w:rPr>
          <w:color w:val="000000"/>
        </w:rPr>
        <w:t>Быстрянского сельсовета Красного</w:t>
      </w:r>
      <w:r w:rsidR="003762B6">
        <w:rPr>
          <w:color w:val="000000"/>
        </w:rPr>
        <w:t>р</w:t>
      </w:r>
      <w:r w:rsidR="003762B6">
        <w:rPr>
          <w:color w:val="000000"/>
        </w:rPr>
        <w:t xml:space="preserve">ского района </w:t>
      </w:r>
      <w:r w:rsidRPr="00BD4934">
        <w:rPr>
          <w:color w:val="000000"/>
        </w:rPr>
        <w:t xml:space="preserve"> Алтайского края</w:t>
      </w:r>
      <w:r w:rsidR="00261E29" w:rsidRPr="00BD4934">
        <w:rPr>
          <w:color w:val="000000"/>
        </w:rPr>
        <w:t xml:space="preserve"> в соответствии с Приложением 1 к настоящ</w:t>
      </w:r>
      <w:r w:rsidR="00261E29" w:rsidRPr="00BD4934">
        <w:rPr>
          <w:color w:val="000000"/>
        </w:rPr>
        <w:t>е</w:t>
      </w:r>
      <w:r w:rsidR="00261E29" w:rsidRPr="00BD4934">
        <w:rPr>
          <w:color w:val="000000"/>
        </w:rPr>
        <w:t>му Положению</w:t>
      </w:r>
      <w:r w:rsidR="001812CE" w:rsidRPr="00BD4934">
        <w:rPr>
          <w:color w:val="000000"/>
        </w:rPr>
        <w:t xml:space="preserve">, </w:t>
      </w:r>
      <w:r w:rsidR="00261E29" w:rsidRPr="00BD4934">
        <w:rPr>
          <w:color w:val="000000"/>
        </w:rPr>
        <w:t>с указанием</w:t>
      </w:r>
      <w:r w:rsidR="001812CE" w:rsidRPr="00BD4934">
        <w:rPr>
          <w:color w:val="000000"/>
        </w:rPr>
        <w:t xml:space="preserve"> потребителей, по которым имеется задолже</w:t>
      </w:r>
      <w:r w:rsidR="001812CE" w:rsidRPr="00BD4934">
        <w:rPr>
          <w:color w:val="000000"/>
        </w:rPr>
        <w:t>н</w:t>
      </w:r>
      <w:r w:rsidR="001812CE" w:rsidRPr="00BD4934">
        <w:rPr>
          <w:color w:val="000000"/>
        </w:rPr>
        <w:t xml:space="preserve">ность по оплате коммунальных услуг более </w:t>
      </w:r>
      <w:r w:rsidR="00AC5DE2" w:rsidRPr="00BD4934">
        <w:rPr>
          <w:color w:val="000000"/>
        </w:rPr>
        <w:t>двух</w:t>
      </w:r>
      <w:r w:rsidR="001812CE" w:rsidRPr="00BD4934">
        <w:rPr>
          <w:color w:val="000000"/>
        </w:rPr>
        <w:t xml:space="preserve"> расчетных пер</w:t>
      </w:r>
      <w:r w:rsidR="001812CE" w:rsidRPr="00BD4934">
        <w:rPr>
          <w:color w:val="000000"/>
        </w:rPr>
        <w:t>и</w:t>
      </w:r>
      <w:r w:rsidR="001812CE" w:rsidRPr="00BD4934">
        <w:rPr>
          <w:color w:val="000000"/>
        </w:rPr>
        <w:t>одов</w:t>
      </w:r>
      <w:r w:rsidRPr="00BD4934">
        <w:rPr>
          <w:color w:val="000000"/>
        </w:rPr>
        <w:t>.</w:t>
      </w:r>
    </w:p>
    <w:p w:rsidR="00026BCA" w:rsidRPr="00A364D6" w:rsidRDefault="00AC5DE2" w:rsidP="00026BCA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color w:val="000000"/>
        </w:rPr>
      </w:pPr>
      <w:r w:rsidRPr="00BD4934">
        <w:rPr>
          <w:rStyle w:val="21"/>
          <w:color w:val="000000"/>
        </w:rPr>
        <w:t xml:space="preserve">Администрация </w:t>
      </w:r>
      <w:r w:rsidR="003762B6">
        <w:rPr>
          <w:rStyle w:val="21"/>
          <w:color w:val="000000"/>
        </w:rPr>
        <w:t xml:space="preserve">Красногорского района Алтайского края </w:t>
      </w:r>
      <w:r w:rsidR="00DE412C" w:rsidRPr="00A364D6">
        <w:rPr>
          <w:rStyle w:val="21"/>
          <w:color w:val="000000"/>
        </w:rPr>
        <w:t xml:space="preserve"> </w:t>
      </w:r>
      <w:r w:rsidR="001812CE" w:rsidRPr="00A364D6">
        <w:rPr>
          <w:rStyle w:val="21"/>
          <w:color w:val="000000"/>
        </w:rPr>
        <w:t>на осн</w:t>
      </w:r>
      <w:r w:rsidR="001812CE" w:rsidRPr="00A364D6">
        <w:rPr>
          <w:rStyle w:val="21"/>
          <w:color w:val="000000"/>
        </w:rPr>
        <w:t>о</w:t>
      </w:r>
      <w:r w:rsidR="001812CE" w:rsidRPr="00A364D6">
        <w:rPr>
          <w:rStyle w:val="21"/>
          <w:color w:val="000000"/>
        </w:rPr>
        <w:t>ве информации, полученной в соответствии с п. 2.</w:t>
      </w:r>
      <w:r w:rsidRPr="00A364D6">
        <w:rPr>
          <w:rStyle w:val="21"/>
          <w:color w:val="000000"/>
        </w:rPr>
        <w:t>1</w:t>
      </w:r>
      <w:r w:rsidR="001812CE" w:rsidRPr="00A364D6">
        <w:rPr>
          <w:rStyle w:val="21"/>
          <w:color w:val="000000"/>
        </w:rPr>
        <w:t>. настоящего Пол</w:t>
      </w:r>
      <w:r w:rsidR="001812CE" w:rsidRPr="00A364D6">
        <w:rPr>
          <w:rStyle w:val="21"/>
          <w:color w:val="000000"/>
        </w:rPr>
        <w:t>о</w:t>
      </w:r>
      <w:r w:rsidR="001812CE" w:rsidRPr="00A364D6">
        <w:rPr>
          <w:rStyle w:val="21"/>
          <w:color w:val="000000"/>
        </w:rPr>
        <w:t xml:space="preserve">жения, </w:t>
      </w:r>
      <w:r w:rsidRPr="00A364D6">
        <w:rPr>
          <w:rStyle w:val="21"/>
          <w:color w:val="000000"/>
        </w:rPr>
        <w:t>не позднее двух рабочих дней с</w:t>
      </w:r>
      <w:r w:rsidR="00026BCA" w:rsidRPr="00A364D6">
        <w:rPr>
          <w:rStyle w:val="21"/>
          <w:color w:val="000000"/>
        </w:rPr>
        <w:t>о дня</w:t>
      </w:r>
      <w:r w:rsidRPr="00A364D6">
        <w:rPr>
          <w:rStyle w:val="21"/>
          <w:color w:val="000000"/>
        </w:rPr>
        <w:t xml:space="preserve"> получения </w:t>
      </w:r>
      <w:r w:rsidR="00026BCA" w:rsidRPr="00A364D6">
        <w:rPr>
          <w:rStyle w:val="21"/>
          <w:color w:val="000000"/>
        </w:rPr>
        <w:t>указанной информации, формируют реестр Получателей и не позднее трех рабочих дней</w:t>
      </w:r>
      <w:r w:rsidR="00D25F6C" w:rsidRPr="00A364D6">
        <w:rPr>
          <w:rStyle w:val="21"/>
          <w:color w:val="000000"/>
        </w:rPr>
        <w:t xml:space="preserve"> со дня пол</w:t>
      </w:r>
      <w:r w:rsidR="00D25F6C" w:rsidRPr="00A364D6">
        <w:rPr>
          <w:rStyle w:val="21"/>
          <w:color w:val="000000"/>
        </w:rPr>
        <w:t>у</w:t>
      </w:r>
      <w:r w:rsidR="00D25F6C" w:rsidRPr="00A364D6">
        <w:rPr>
          <w:rStyle w:val="21"/>
          <w:color w:val="000000"/>
        </w:rPr>
        <w:t>чения указанной информации</w:t>
      </w:r>
      <w:r w:rsidR="00026BCA" w:rsidRPr="00A364D6">
        <w:rPr>
          <w:rStyle w:val="21"/>
          <w:color w:val="000000"/>
        </w:rPr>
        <w:t xml:space="preserve"> перечисляют денежные средства Получ</w:t>
      </w:r>
      <w:r w:rsidR="00026BCA" w:rsidRPr="00A364D6">
        <w:rPr>
          <w:rStyle w:val="21"/>
          <w:color w:val="000000"/>
        </w:rPr>
        <w:t>а</w:t>
      </w:r>
      <w:r w:rsidR="00026BCA" w:rsidRPr="00A364D6">
        <w:rPr>
          <w:rStyle w:val="21"/>
          <w:color w:val="000000"/>
        </w:rPr>
        <w:t>телю.</w:t>
      </w:r>
    </w:p>
    <w:p w:rsidR="00DE412C" w:rsidRPr="00A364D6" w:rsidRDefault="00026BCA" w:rsidP="00026BCA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51"/>
        <w:rPr>
          <w:rStyle w:val="21"/>
          <w:shd w:val="clear" w:color="auto" w:fill="auto"/>
        </w:rPr>
      </w:pPr>
      <w:r w:rsidRPr="00A364D6">
        <w:rPr>
          <w:rStyle w:val="21"/>
          <w:color w:val="000000"/>
        </w:rPr>
        <w:t xml:space="preserve"> </w:t>
      </w:r>
      <w:r w:rsidR="00A5133F" w:rsidRPr="00A364D6">
        <w:rPr>
          <w:rStyle w:val="21"/>
          <w:color w:val="000000"/>
        </w:rPr>
        <w:t xml:space="preserve">Расчет </w:t>
      </w:r>
      <w:r w:rsidRPr="00A364D6">
        <w:rPr>
          <w:rStyle w:val="21"/>
          <w:color w:val="000000"/>
        </w:rPr>
        <w:t xml:space="preserve">Компенсации </w:t>
      </w:r>
      <w:r w:rsidR="00A5133F" w:rsidRPr="00A364D6">
        <w:rPr>
          <w:rStyle w:val="21"/>
          <w:color w:val="000000"/>
        </w:rPr>
        <w:t xml:space="preserve">осуществляется </w:t>
      </w:r>
      <w:r w:rsidR="00A70752" w:rsidRPr="00A364D6">
        <w:rPr>
          <w:rStyle w:val="21"/>
          <w:color w:val="000000"/>
        </w:rPr>
        <w:t>Администрацие</w:t>
      </w:r>
      <w:r w:rsidR="00974B87">
        <w:rPr>
          <w:rStyle w:val="21"/>
          <w:color w:val="000000"/>
        </w:rPr>
        <w:t>й Красн</w:t>
      </w:r>
      <w:r w:rsidR="00974B87">
        <w:rPr>
          <w:rStyle w:val="21"/>
          <w:color w:val="000000"/>
        </w:rPr>
        <w:t>о</w:t>
      </w:r>
      <w:r w:rsidR="00974B87">
        <w:rPr>
          <w:rStyle w:val="21"/>
          <w:color w:val="000000"/>
        </w:rPr>
        <w:t xml:space="preserve">горского района Алтайского края </w:t>
      </w:r>
      <w:r w:rsidR="00A70752" w:rsidRPr="00A364D6">
        <w:rPr>
          <w:rStyle w:val="21"/>
          <w:color w:val="000000"/>
        </w:rPr>
        <w:t xml:space="preserve"> </w:t>
      </w:r>
      <w:r w:rsidR="00A5133F" w:rsidRPr="00A364D6">
        <w:rPr>
          <w:rStyle w:val="21"/>
          <w:color w:val="000000"/>
        </w:rPr>
        <w:t xml:space="preserve">в соответствии с </w:t>
      </w:r>
      <w:r w:rsidRPr="00A364D6">
        <w:rPr>
          <w:rStyle w:val="21"/>
          <w:color w:val="000000"/>
        </w:rPr>
        <w:t>разделом</w:t>
      </w:r>
      <w:r w:rsidR="00A5133F" w:rsidRPr="00A364D6">
        <w:rPr>
          <w:rStyle w:val="21"/>
          <w:color w:val="000000"/>
        </w:rPr>
        <w:t xml:space="preserve"> 3 настоящего Положения.</w:t>
      </w:r>
    </w:p>
    <w:p w:rsidR="00664934" w:rsidRPr="00A364D6" w:rsidRDefault="00974B87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>
        <w:rPr>
          <w:rStyle w:val="21"/>
          <w:color w:val="000000"/>
        </w:rPr>
        <w:t xml:space="preserve">Администрация Красногорского района Алтайского края </w:t>
      </w:r>
      <w:r w:rsidR="00026BCA" w:rsidRPr="00A364D6">
        <w:rPr>
          <w:rStyle w:val="21"/>
          <w:color w:val="000000"/>
        </w:rPr>
        <w:t xml:space="preserve"> </w:t>
      </w:r>
      <w:r w:rsidR="00664934" w:rsidRPr="00A364D6">
        <w:rPr>
          <w:rStyle w:val="21"/>
          <w:color w:val="000000"/>
        </w:rPr>
        <w:t>пред</w:t>
      </w:r>
      <w:r w:rsidR="00664934" w:rsidRPr="00A364D6">
        <w:rPr>
          <w:rStyle w:val="21"/>
          <w:color w:val="000000"/>
        </w:rPr>
        <w:t>о</w:t>
      </w:r>
      <w:r w:rsidR="00664934" w:rsidRPr="00A364D6">
        <w:rPr>
          <w:rStyle w:val="21"/>
          <w:color w:val="000000"/>
        </w:rPr>
        <w:t xml:space="preserve">ставляет по запросу Получателей информацию о </w:t>
      </w:r>
      <w:r w:rsidR="00597EE4" w:rsidRPr="00A364D6">
        <w:rPr>
          <w:rStyle w:val="21"/>
          <w:color w:val="000000"/>
        </w:rPr>
        <w:t xml:space="preserve">размере </w:t>
      </w:r>
      <w:r w:rsidR="00664934" w:rsidRPr="00A364D6">
        <w:rPr>
          <w:rStyle w:val="21"/>
          <w:color w:val="000000"/>
        </w:rPr>
        <w:t>рассчитанных Ко</w:t>
      </w:r>
      <w:r w:rsidR="00664934" w:rsidRPr="00A364D6">
        <w:rPr>
          <w:rStyle w:val="21"/>
          <w:color w:val="000000"/>
        </w:rPr>
        <w:t>м</w:t>
      </w:r>
      <w:r w:rsidR="00664934" w:rsidRPr="00A364D6">
        <w:rPr>
          <w:rStyle w:val="21"/>
          <w:color w:val="000000"/>
        </w:rPr>
        <w:t>пенсаци</w:t>
      </w:r>
      <w:r w:rsidR="00597EE4" w:rsidRPr="00A364D6">
        <w:rPr>
          <w:rStyle w:val="21"/>
          <w:color w:val="000000"/>
        </w:rPr>
        <w:t>й.</w:t>
      </w:r>
    </w:p>
    <w:p w:rsidR="00597EE4" w:rsidRPr="00A364D6" w:rsidRDefault="00A5133F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 w:rsidRPr="00A364D6">
        <w:t xml:space="preserve">Потребители коммунальных услуг в случае несогласия </w:t>
      </w:r>
      <w:r w:rsidR="002B40BF" w:rsidRPr="00A364D6">
        <w:br/>
      </w:r>
      <w:r w:rsidRPr="00A364D6">
        <w:t>с отсутствием либо размером начисленной Компенсации вправе напра</w:t>
      </w:r>
      <w:r w:rsidR="00974B87">
        <w:t xml:space="preserve">вить в Администрацию Красногорского района Алтайского края </w:t>
      </w:r>
      <w:r w:rsidRPr="00A364D6">
        <w:t xml:space="preserve"> заявление об ос</w:t>
      </w:r>
      <w:r w:rsidRPr="00A364D6">
        <w:t>у</w:t>
      </w:r>
      <w:r w:rsidRPr="00A364D6">
        <w:t>ществлении перерасчета. Заявитель имеет право подтвердить плате</w:t>
      </w:r>
      <w:r w:rsidRPr="00A364D6">
        <w:t>ж</w:t>
      </w:r>
      <w:r w:rsidRPr="00A364D6">
        <w:t>ными документами размер платы за ко</w:t>
      </w:r>
      <w:r w:rsidRPr="00A364D6">
        <w:t>м</w:t>
      </w:r>
      <w:r w:rsidRPr="00A364D6">
        <w:t>мунальные услуги.</w:t>
      </w:r>
    </w:p>
    <w:p w:rsidR="00597EE4" w:rsidRPr="00A364D6" w:rsidRDefault="00597EE4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A364D6">
        <w:rPr>
          <w:rStyle w:val="21"/>
          <w:color w:val="000000"/>
        </w:rPr>
        <w:t xml:space="preserve">Администрация </w:t>
      </w:r>
      <w:r w:rsidR="00974B87">
        <w:rPr>
          <w:rStyle w:val="21"/>
          <w:color w:val="000000"/>
        </w:rPr>
        <w:t xml:space="preserve">Красногорского района Алтайского края </w:t>
      </w:r>
      <w:r w:rsidRPr="00A364D6">
        <w:rPr>
          <w:rStyle w:val="21"/>
          <w:color w:val="000000"/>
        </w:rPr>
        <w:t xml:space="preserve"> в сл</w:t>
      </w:r>
      <w:r w:rsidRPr="00A364D6">
        <w:rPr>
          <w:rStyle w:val="21"/>
          <w:color w:val="000000"/>
        </w:rPr>
        <w:t>у</w:t>
      </w:r>
      <w:r w:rsidRPr="00A364D6">
        <w:rPr>
          <w:rStyle w:val="21"/>
          <w:color w:val="000000"/>
        </w:rPr>
        <w:t>чае получения от потребителей коммунальных услуг заявления по п. 2.</w:t>
      </w:r>
      <w:r w:rsidR="00026BCA" w:rsidRPr="00A364D6">
        <w:rPr>
          <w:rStyle w:val="21"/>
          <w:color w:val="000000"/>
        </w:rPr>
        <w:t>5</w:t>
      </w:r>
      <w:r w:rsidRPr="00A364D6">
        <w:rPr>
          <w:rStyle w:val="21"/>
          <w:color w:val="000000"/>
        </w:rPr>
        <w:t>. наст</w:t>
      </w:r>
      <w:r w:rsidRPr="00A364D6">
        <w:rPr>
          <w:rStyle w:val="21"/>
          <w:color w:val="000000"/>
        </w:rPr>
        <w:t>о</w:t>
      </w:r>
      <w:r w:rsidRPr="00A364D6">
        <w:rPr>
          <w:rStyle w:val="21"/>
          <w:color w:val="000000"/>
        </w:rPr>
        <w:t>ящего Положения в течение 10 рабочих дней рассматривает его и напра</w:t>
      </w:r>
      <w:r w:rsidRPr="00A364D6">
        <w:rPr>
          <w:rStyle w:val="21"/>
          <w:color w:val="000000"/>
        </w:rPr>
        <w:t>в</w:t>
      </w:r>
      <w:r w:rsidRPr="00A364D6">
        <w:rPr>
          <w:rStyle w:val="21"/>
          <w:color w:val="000000"/>
        </w:rPr>
        <w:t>ляет ответ с разъясн</w:t>
      </w:r>
      <w:r w:rsidRPr="00A364D6">
        <w:rPr>
          <w:rStyle w:val="21"/>
          <w:color w:val="000000"/>
        </w:rPr>
        <w:t>е</w:t>
      </w:r>
      <w:r w:rsidRPr="00A364D6">
        <w:rPr>
          <w:rStyle w:val="21"/>
          <w:color w:val="000000"/>
        </w:rPr>
        <w:t>ниями в формате Приложения 1 настоящего Положения.</w:t>
      </w:r>
    </w:p>
    <w:p w:rsidR="00597EE4" w:rsidRPr="00BD4934" w:rsidRDefault="00597EE4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A364D6">
        <w:rPr>
          <w:rStyle w:val="21"/>
          <w:color w:val="000000"/>
        </w:rPr>
        <w:t>Решение об</w:t>
      </w:r>
      <w:r w:rsidRPr="00BD4934">
        <w:rPr>
          <w:rStyle w:val="21"/>
          <w:color w:val="000000"/>
        </w:rPr>
        <w:t xml:space="preserve"> отказе в начислении Компенсации принимается в сл</w:t>
      </w:r>
      <w:r w:rsidRPr="00BD4934">
        <w:rPr>
          <w:rStyle w:val="21"/>
          <w:color w:val="000000"/>
        </w:rPr>
        <w:t>у</w:t>
      </w:r>
      <w:r w:rsidRPr="00BD4934">
        <w:rPr>
          <w:rStyle w:val="21"/>
          <w:color w:val="000000"/>
        </w:rPr>
        <w:t xml:space="preserve">чаях ее расчета в размере 0 рублей, либо </w:t>
      </w:r>
      <w:r w:rsidR="00A5133F" w:rsidRPr="00BD4934">
        <w:rPr>
          <w:rStyle w:val="21"/>
          <w:color w:val="000000"/>
        </w:rPr>
        <w:t xml:space="preserve">наличия у </w:t>
      </w:r>
      <w:r w:rsidR="00744E39" w:rsidRPr="00BD4934">
        <w:rPr>
          <w:rStyle w:val="21"/>
          <w:color w:val="000000"/>
        </w:rPr>
        <w:t>Получателя</w:t>
      </w:r>
      <w:r w:rsidR="00A5133F" w:rsidRPr="00BD4934">
        <w:rPr>
          <w:rStyle w:val="21"/>
          <w:color w:val="000000"/>
        </w:rPr>
        <w:t xml:space="preserve"> задолженн</w:t>
      </w:r>
      <w:r w:rsidR="00A5133F" w:rsidRPr="00BD4934">
        <w:rPr>
          <w:rStyle w:val="21"/>
          <w:color w:val="000000"/>
        </w:rPr>
        <w:t>о</w:t>
      </w:r>
      <w:r w:rsidR="00A5133F" w:rsidRPr="00BD4934">
        <w:rPr>
          <w:rStyle w:val="21"/>
          <w:color w:val="000000"/>
        </w:rPr>
        <w:lastRenderedPageBreak/>
        <w:t>сти по оплате коммунальных услуг более 2 месяцев, в отношении которой отсутствует соглаш</w:t>
      </w:r>
      <w:r w:rsidR="00A5133F" w:rsidRPr="00BD4934">
        <w:rPr>
          <w:rStyle w:val="21"/>
          <w:color w:val="000000"/>
        </w:rPr>
        <w:t>е</w:t>
      </w:r>
      <w:r w:rsidR="00A5133F" w:rsidRPr="00BD4934">
        <w:rPr>
          <w:rStyle w:val="21"/>
          <w:color w:val="000000"/>
        </w:rPr>
        <w:t>ние о погашении задолженности.</w:t>
      </w:r>
    </w:p>
    <w:p w:rsidR="00597EE4" w:rsidRPr="00BD4934" w:rsidRDefault="00597EE4" w:rsidP="00597EE4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A5133F" w:rsidRPr="003A3C0B" w:rsidRDefault="00A5133F" w:rsidP="00A5133F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 w:val="0"/>
        </w:rPr>
      </w:pPr>
      <w:r w:rsidRPr="00BD4934">
        <w:rPr>
          <w:rStyle w:val="3"/>
          <w:b/>
          <w:color w:val="000000"/>
        </w:rPr>
        <w:t>Порядок расчета Компенсации</w:t>
      </w:r>
    </w:p>
    <w:p w:rsidR="003A3C0B" w:rsidRPr="00BD4934" w:rsidRDefault="003A3C0B" w:rsidP="003A3C0B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rStyle w:val="3"/>
          <w:b/>
          <w:bCs w:val="0"/>
        </w:rPr>
      </w:pPr>
    </w:p>
    <w:p w:rsidR="00ED1B4D" w:rsidRPr="00BD4934" w:rsidRDefault="00A5133F" w:rsidP="002B40BF">
      <w:pPr>
        <w:pStyle w:val="210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firstLine="709"/>
      </w:pPr>
      <w:r w:rsidRPr="00BD4934">
        <w:rPr>
          <w:rStyle w:val="21"/>
          <w:color w:val="000000"/>
        </w:rPr>
        <w:t xml:space="preserve">Расчет компенсации осуществляется </w:t>
      </w:r>
      <w:r w:rsidR="00ED1B4D" w:rsidRPr="00BD4934">
        <w:rPr>
          <w:rStyle w:val="21"/>
          <w:noProof/>
          <w:color w:val="000000"/>
          <w:lang w:val="ru-RU" w:eastAsia="ru-RU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</w:t>
      </w:r>
      <w:r w:rsidR="00ED1B4D" w:rsidRPr="00BD4934">
        <w:rPr>
          <w:rStyle w:val="21"/>
          <w:noProof/>
          <w:color w:val="000000"/>
          <w:lang w:eastAsia="ru-RU"/>
        </w:rPr>
        <w:t>.</w:t>
      </w:r>
      <w:r w:rsidR="00261E29" w:rsidRPr="00BD4934">
        <w:rPr>
          <w:rStyle w:val="21"/>
          <w:noProof/>
          <w:color w:val="000000"/>
          <w:lang w:eastAsia="ru-RU"/>
        </w:rPr>
        <w:t xml:space="preserve"> </w:t>
      </w:r>
      <w:r w:rsidR="00ED1B4D" w:rsidRPr="00BD4934">
        <w:rPr>
          <w:rStyle w:val="21"/>
          <w:noProof/>
          <w:color w:val="000000"/>
          <w:lang w:val="ru-RU" w:eastAsia="ru-RU"/>
        </w:rPr>
        <w:t>При этом объемы коммунальных</w:t>
      </w:r>
      <w:r w:rsidR="00261E29" w:rsidRPr="00BD4934">
        <w:rPr>
          <w:rStyle w:val="21"/>
          <w:noProof/>
          <w:color w:val="000000"/>
          <w:lang w:eastAsia="ru-RU"/>
        </w:rPr>
        <w:t>(ой)</w:t>
      </w:r>
      <w:r w:rsidR="00ED1B4D" w:rsidRPr="00BD4934">
        <w:rPr>
          <w:rStyle w:val="21"/>
          <w:noProof/>
          <w:color w:val="000000"/>
          <w:lang w:val="ru-RU" w:eastAsia="ru-RU"/>
        </w:rPr>
        <w:t xml:space="preserve"> услуг</w:t>
      </w:r>
      <w:r w:rsidR="00261E29" w:rsidRPr="00BD4934">
        <w:rPr>
          <w:rStyle w:val="21"/>
          <w:noProof/>
          <w:color w:val="000000"/>
          <w:lang w:eastAsia="ru-RU"/>
        </w:rPr>
        <w:t>(и)</w:t>
      </w:r>
      <w:r w:rsidR="00ED1B4D" w:rsidRPr="00BD4934">
        <w:rPr>
          <w:rStyle w:val="21"/>
          <w:noProof/>
          <w:color w:val="000000"/>
          <w:lang w:val="ru-RU" w:eastAsia="ru-RU"/>
        </w:rPr>
        <w:t>, количество совместно</w:t>
      </w:r>
      <w:r w:rsidR="00ED1B4D" w:rsidRPr="00BD4934">
        <w:t xml:space="preserve"> прожив</w:t>
      </w:r>
      <w:r w:rsidR="00ED1B4D" w:rsidRPr="00BD4934">
        <w:t>а</w:t>
      </w:r>
      <w:r w:rsidR="00ED1B4D" w:rsidRPr="00BD4934">
        <w:t>ющих граждан и общая площадь жилого помещения в базовом месяце приводя</w:t>
      </w:r>
      <w:r w:rsidR="00ED1B4D" w:rsidRPr="00BD4934">
        <w:t>т</w:t>
      </w:r>
      <w:r w:rsidR="00ED1B4D" w:rsidRPr="00BD4934">
        <w:t>ся к значениям расчетного месяца</w:t>
      </w:r>
      <w:r w:rsidR="0038010F" w:rsidRPr="00BD4934">
        <w:t xml:space="preserve"> (обеспечивается анализ изменения платежей в сопостав</w:t>
      </w:r>
      <w:r w:rsidR="0038010F" w:rsidRPr="00BD4934">
        <w:t>и</w:t>
      </w:r>
      <w:r w:rsidR="0038010F" w:rsidRPr="00BD4934">
        <w:t>мых условиях)</w:t>
      </w:r>
      <w:r w:rsidR="00261E29" w:rsidRPr="00BD4934">
        <w:t>.</w:t>
      </w:r>
    </w:p>
    <w:p w:rsidR="00261E29" w:rsidRPr="00BD4934" w:rsidRDefault="002134C2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4934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 пред</w:t>
      </w:r>
      <w:r w:rsidRPr="00BD4934">
        <w:rPr>
          <w:rFonts w:ascii="Times New Roman" w:hAnsi="Times New Roman" w:cs="Times New Roman"/>
          <w:sz w:val="28"/>
          <w:szCs w:val="28"/>
        </w:rPr>
        <w:t>о</w:t>
      </w:r>
      <w:r w:rsidRPr="00BD4934">
        <w:rPr>
          <w:rFonts w:ascii="Times New Roman" w:hAnsi="Times New Roman" w:cs="Times New Roman"/>
          <w:sz w:val="28"/>
          <w:szCs w:val="28"/>
        </w:rPr>
        <w:t>ставленных гражданам субсидий, предусмотренных статьей 159 Жили</w:t>
      </w:r>
      <w:r w:rsidRPr="00BD4934">
        <w:rPr>
          <w:rFonts w:ascii="Times New Roman" w:hAnsi="Times New Roman" w:cs="Times New Roman"/>
          <w:sz w:val="28"/>
          <w:szCs w:val="28"/>
        </w:rPr>
        <w:t>щ</w:t>
      </w:r>
      <w:r w:rsidRPr="00BD4934">
        <w:rPr>
          <w:rFonts w:ascii="Times New Roman" w:hAnsi="Times New Roman" w:cs="Times New Roman"/>
          <w:sz w:val="28"/>
          <w:szCs w:val="28"/>
        </w:rPr>
        <w:t>ного кодекса Российской Федерации</w:t>
      </w:r>
      <w:r w:rsidR="00E22B8C" w:rsidRPr="00BD4934">
        <w:rPr>
          <w:rFonts w:ascii="Times New Roman" w:hAnsi="Times New Roman" w:cs="Times New Roman"/>
          <w:sz w:val="28"/>
          <w:szCs w:val="28"/>
        </w:rPr>
        <w:t>.</w:t>
      </w:r>
    </w:p>
    <w:p w:rsidR="00ED1B4D" w:rsidRPr="00BD4934" w:rsidRDefault="004F5A18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rStyle w:val="21"/>
          <w:szCs w:val="28"/>
          <w:shd w:val="clear" w:color="auto" w:fill="auto"/>
        </w:rPr>
      </w:pPr>
      <w:r w:rsidRPr="00BD4934">
        <w:rPr>
          <w:rFonts w:ascii="Times New Roman" w:hAnsi="Times New Roman" w:cs="Times New Roman"/>
          <w:sz w:val="28"/>
          <w:szCs w:val="28"/>
        </w:rPr>
        <w:t>Расчетный размер компенсации в целях соблюдения предельного индекса платы граждан за коммунальные услуги</w:t>
      </w:r>
      <w:r w:rsidRPr="00BD4934">
        <w:rPr>
          <w:rStyle w:val="21"/>
          <w:rFonts w:ascii="Times New Roman" w:hAnsi="Times New Roman" w:cs="Times New Roman"/>
          <w:noProof/>
          <w:szCs w:val="28"/>
          <w:lang w:val="ru-RU" w:eastAsia="ru-RU"/>
        </w:rPr>
        <w:t xml:space="preserve"> </w:t>
      </w:r>
      <w:r w:rsidR="00ED1B4D" w:rsidRPr="00BD4934">
        <w:rPr>
          <w:rStyle w:val="21"/>
          <w:rFonts w:ascii="Times New Roman" w:hAnsi="Times New Roman" w:cs="Times New Roman"/>
          <w:noProof/>
          <w:szCs w:val="28"/>
          <w:lang w:val="ru-RU" w:eastAsia="ru-RU"/>
        </w:rPr>
        <w:t>за расчетный месяц определяется по формуле:</w:t>
      </w:r>
    </w:p>
    <w:p w:rsidR="00261E29" w:rsidRPr="00BD4934" w:rsidRDefault="00261E29" w:rsidP="00A96D92">
      <w:pPr>
        <w:pStyle w:val="31"/>
        <w:shd w:val="clear" w:color="auto" w:fill="auto"/>
        <w:spacing w:after="0"/>
        <w:ind w:firstLine="709"/>
        <w:jc w:val="both"/>
        <w:rPr>
          <w:rStyle w:val="3"/>
          <w:bCs w:val="0"/>
          <w:color w:val="000000"/>
        </w:rPr>
      </w:pPr>
    </w:p>
    <w:p w:rsidR="00A96D92" w:rsidRPr="00BD4934" w:rsidRDefault="00A96D92" w:rsidP="00A96D92">
      <w:pPr>
        <w:pStyle w:val="31"/>
        <w:shd w:val="clear" w:color="auto" w:fill="auto"/>
        <w:spacing w:after="0"/>
        <w:ind w:firstLine="709"/>
        <w:jc w:val="both"/>
        <w:rPr>
          <w:rStyle w:val="3"/>
          <w:bCs w:val="0"/>
        </w:rPr>
      </w:pPr>
      <w:r w:rsidRPr="00BD4934">
        <w:rPr>
          <w:rStyle w:val="3"/>
          <w:bCs w:val="0"/>
          <w:color w:val="000000"/>
        </w:rPr>
        <w:t xml:space="preserve">С </w:t>
      </w:r>
      <w:r w:rsidRPr="00BD4934">
        <w:rPr>
          <w:rStyle w:val="3"/>
          <w:bCs w:val="0"/>
        </w:rPr>
        <w:t>= Vр*(</w:t>
      </w:r>
      <w:r w:rsidRPr="00BD4934">
        <w:rPr>
          <w:rStyle w:val="3"/>
          <w:bCs w:val="0"/>
          <w:color w:val="000000"/>
        </w:rPr>
        <w:t xml:space="preserve">Тр - Тб </w:t>
      </w:r>
      <w:r w:rsidRPr="00BD4934">
        <w:rPr>
          <w:rStyle w:val="3"/>
          <w:bCs w:val="0"/>
        </w:rPr>
        <w:t>* К</w:t>
      </w:r>
      <w:r w:rsidRPr="00BD4934">
        <w:rPr>
          <w:rStyle w:val="3"/>
          <w:bCs w:val="0"/>
          <w:color w:val="000000"/>
        </w:rPr>
        <w:t>),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BD4934">
        <w:rPr>
          <w:rStyle w:val="21"/>
          <w:color w:val="000000"/>
        </w:rPr>
        <w:t>где: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</w:pPr>
      <w:r w:rsidRPr="00BD4934">
        <w:rPr>
          <w:rStyle w:val="21"/>
          <w:color w:val="000000"/>
        </w:rPr>
        <w:t xml:space="preserve">С - </w:t>
      </w:r>
      <w:r w:rsidR="004F5A18" w:rsidRPr="00BD4934">
        <w:t>Расчетный размер компенсации</w:t>
      </w:r>
      <w:r w:rsidR="004F5A18" w:rsidRPr="00BD4934">
        <w:rPr>
          <w:rStyle w:val="21"/>
          <w:color w:val="000000"/>
        </w:rPr>
        <w:t xml:space="preserve">, </w:t>
      </w:r>
      <w:r w:rsidRPr="00BD4934">
        <w:rPr>
          <w:rStyle w:val="21"/>
          <w:color w:val="000000"/>
        </w:rPr>
        <w:t>(руб.);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  <w:rPr>
          <w:rStyle w:val="30"/>
          <w:b w:val="0"/>
          <w:color w:val="000000"/>
        </w:rPr>
      </w:pPr>
      <w:r w:rsidRPr="00BD4934">
        <w:rPr>
          <w:rStyle w:val="30"/>
          <w:b w:val="0"/>
          <w:color w:val="000000"/>
          <w:lang w:val="en-US"/>
        </w:rPr>
        <w:t>V</w:t>
      </w:r>
      <w:r w:rsidRPr="00BD4934">
        <w:rPr>
          <w:rStyle w:val="30"/>
          <w:b w:val="0"/>
          <w:color w:val="000000"/>
        </w:rPr>
        <w:t>р – расчетный объем оказанной коммунальной услуги;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</w:pPr>
      <w:r w:rsidRPr="00BD4934">
        <w:rPr>
          <w:rStyle w:val="22"/>
          <w:b w:val="0"/>
          <w:bCs/>
          <w:color w:val="000000"/>
        </w:rPr>
        <w:t>Т</w:t>
      </w:r>
      <w:r w:rsidRPr="00BD4934">
        <w:rPr>
          <w:rStyle w:val="21"/>
          <w:color w:val="000000"/>
        </w:rPr>
        <w:t>р – утвержденный на расчетный месяц тариф на коммунальную усл</w:t>
      </w:r>
      <w:r w:rsidRPr="00BD4934">
        <w:rPr>
          <w:rStyle w:val="21"/>
          <w:color w:val="000000"/>
        </w:rPr>
        <w:t>у</w:t>
      </w:r>
      <w:r w:rsidRPr="00BD4934">
        <w:rPr>
          <w:rStyle w:val="21"/>
          <w:color w:val="000000"/>
        </w:rPr>
        <w:t>гу (руб.);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</w:pPr>
      <w:r w:rsidRPr="00BD4934">
        <w:rPr>
          <w:rStyle w:val="22"/>
          <w:b w:val="0"/>
          <w:bCs/>
          <w:color w:val="000000"/>
        </w:rPr>
        <w:t xml:space="preserve">Тб </w:t>
      </w:r>
      <w:r w:rsidRPr="00BD4934">
        <w:rPr>
          <w:rStyle w:val="21"/>
          <w:color w:val="000000"/>
        </w:rPr>
        <w:t xml:space="preserve">- тариф на коммунальную услугу за </w:t>
      </w:r>
      <w:r w:rsidRPr="002B40BF">
        <w:rPr>
          <w:rStyle w:val="21"/>
          <w:color w:val="000000"/>
        </w:rPr>
        <w:t xml:space="preserve">базовый месяц </w:t>
      </w:r>
      <w:r w:rsidR="00921054" w:rsidRPr="002B40BF">
        <w:rPr>
          <w:rStyle w:val="21"/>
          <w:color w:val="000000"/>
        </w:rPr>
        <w:t>с учетом пред</w:t>
      </w:r>
      <w:r w:rsidR="00921054" w:rsidRPr="002B40BF">
        <w:rPr>
          <w:rStyle w:val="21"/>
          <w:color w:val="000000"/>
        </w:rPr>
        <w:t>о</w:t>
      </w:r>
      <w:r w:rsidR="00921054" w:rsidRPr="002B40BF">
        <w:rPr>
          <w:rStyle w:val="21"/>
          <w:color w:val="000000"/>
        </w:rPr>
        <w:t>ставляемых с целью соблюдения предельного индекса компенсаций в баз</w:t>
      </w:r>
      <w:r w:rsidR="00921054" w:rsidRPr="002B40BF">
        <w:rPr>
          <w:rStyle w:val="21"/>
          <w:color w:val="000000"/>
        </w:rPr>
        <w:t>о</w:t>
      </w:r>
      <w:r w:rsidR="00921054" w:rsidRPr="002B40BF">
        <w:rPr>
          <w:rStyle w:val="21"/>
          <w:color w:val="000000"/>
        </w:rPr>
        <w:t xml:space="preserve">вом периоде за единицу коммунальной услуги при их наличии </w:t>
      </w:r>
      <w:r w:rsidRPr="002B40BF">
        <w:rPr>
          <w:rStyle w:val="21"/>
          <w:color w:val="000000"/>
        </w:rPr>
        <w:t>(руб</w:t>
      </w:r>
      <w:r w:rsidRPr="00BD4934">
        <w:rPr>
          <w:rStyle w:val="21"/>
          <w:color w:val="000000"/>
        </w:rPr>
        <w:t>.);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BD4934">
        <w:rPr>
          <w:rStyle w:val="21"/>
          <w:color w:val="000000"/>
        </w:rPr>
        <w:t>Базовый месяц – декабрь года, предшествующего расчетному пери</w:t>
      </w:r>
      <w:r w:rsidRPr="00BD4934">
        <w:rPr>
          <w:rStyle w:val="21"/>
          <w:color w:val="000000"/>
        </w:rPr>
        <w:t>о</w:t>
      </w:r>
      <w:r w:rsidRPr="00BD4934">
        <w:rPr>
          <w:rStyle w:val="21"/>
          <w:color w:val="000000"/>
        </w:rPr>
        <w:t>ду.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</w:pPr>
      <w:r w:rsidRPr="00BD4934">
        <w:rPr>
          <w:rStyle w:val="21"/>
          <w:color w:val="000000"/>
        </w:rPr>
        <w:t>Расчетный месяц – месяц, за который производится начисление оплаты за коммунальную услугу;</w:t>
      </w:r>
    </w:p>
    <w:p w:rsidR="00A96D92" w:rsidRPr="00BD4934" w:rsidRDefault="00A96D92" w:rsidP="00A96D9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BD4934">
        <w:rPr>
          <w:rStyle w:val="22"/>
          <w:b w:val="0"/>
          <w:bCs/>
        </w:rPr>
        <w:t xml:space="preserve">К </w:t>
      </w:r>
      <w:r w:rsidRPr="00BD4934">
        <w:rPr>
          <w:rStyle w:val="21"/>
        </w:rPr>
        <w:t>–</w:t>
      </w:r>
      <w:r w:rsidRPr="00BD4934">
        <w:rPr>
          <w:rStyle w:val="21"/>
          <w:color w:val="000000"/>
        </w:rPr>
        <w:t xml:space="preserve"> коэффициент, соответствующий предельному (максимальному) и</w:t>
      </w:r>
      <w:r w:rsidRPr="00BD4934">
        <w:rPr>
          <w:rStyle w:val="21"/>
          <w:color w:val="000000"/>
        </w:rPr>
        <w:t>н</w:t>
      </w:r>
      <w:r w:rsidRPr="00BD4934">
        <w:rPr>
          <w:rStyle w:val="21"/>
          <w:color w:val="000000"/>
        </w:rPr>
        <w:t xml:space="preserve">дексу изменения размера вносимой гражданами </w:t>
      </w:r>
      <w:r w:rsidRPr="002B40BF">
        <w:rPr>
          <w:rStyle w:val="21"/>
          <w:color w:val="000000"/>
        </w:rPr>
        <w:t>платы за коммунальные услуги, утвержденный для муниципального образования Указом Губерн</w:t>
      </w:r>
      <w:r w:rsidRPr="002B40BF">
        <w:rPr>
          <w:rStyle w:val="21"/>
          <w:color w:val="000000"/>
        </w:rPr>
        <w:t>а</w:t>
      </w:r>
      <w:r w:rsidRPr="002B40BF">
        <w:rPr>
          <w:rStyle w:val="21"/>
          <w:color w:val="000000"/>
        </w:rPr>
        <w:t xml:space="preserve">тора Алтайского края </w:t>
      </w:r>
      <w:r w:rsidR="005D6EB2" w:rsidRPr="002B40BF">
        <w:rPr>
          <w:rStyle w:val="21"/>
          <w:color w:val="000000"/>
        </w:rPr>
        <w:t>на соответствующий период</w:t>
      </w:r>
      <w:r w:rsidRPr="002B40BF">
        <w:rPr>
          <w:rStyle w:val="21"/>
          <w:color w:val="000000"/>
        </w:rPr>
        <w:t>.</w:t>
      </w:r>
    </w:p>
    <w:p w:rsidR="00A96D92" w:rsidRPr="00BD4934" w:rsidRDefault="00A96D92" w:rsidP="00A96D92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A96D92" w:rsidRPr="00BD4934" w:rsidRDefault="00A96D92" w:rsidP="00A96D92">
      <w:pPr>
        <w:rPr>
          <w:sz w:val="28"/>
          <w:szCs w:val="28"/>
        </w:rPr>
      </w:pPr>
    </w:p>
    <w:p w:rsidR="00A96D92" w:rsidRPr="00BD4934" w:rsidRDefault="00A96D92" w:rsidP="00A96D92">
      <w:pPr>
        <w:ind w:firstLine="708"/>
        <w:rPr>
          <w:sz w:val="28"/>
          <w:szCs w:val="28"/>
        </w:rPr>
      </w:pPr>
      <w:r w:rsidRPr="00BD4934">
        <w:rPr>
          <w:sz w:val="28"/>
          <w:szCs w:val="28"/>
        </w:rPr>
        <w:t>К</w:t>
      </w:r>
      <w:r w:rsidRPr="00BD4934">
        <w:rPr>
          <w:sz w:val="28"/>
          <w:szCs w:val="28"/>
          <w:vertAlign w:val="subscript"/>
        </w:rPr>
        <w:t>льгот</w:t>
      </w:r>
      <w:r w:rsidRPr="00BD4934">
        <w:rPr>
          <w:sz w:val="28"/>
          <w:szCs w:val="28"/>
        </w:rPr>
        <w:t xml:space="preserve"> = С * (1 – ДЭЛ / П</w:t>
      </w:r>
      <w:r w:rsidR="004F5A18" w:rsidRPr="00BD4934">
        <w:rPr>
          <w:sz w:val="28"/>
          <w:szCs w:val="28"/>
        </w:rPr>
        <w:t>ЛАТА</w:t>
      </w:r>
      <w:r w:rsidRPr="00BD4934">
        <w:rPr>
          <w:sz w:val="28"/>
          <w:szCs w:val="28"/>
        </w:rPr>
        <w:t>), где:</w:t>
      </w:r>
    </w:p>
    <w:p w:rsidR="00A96D92" w:rsidRPr="00BD4934" w:rsidRDefault="00A96D92" w:rsidP="00A96D92">
      <w:pPr>
        <w:ind w:firstLine="708"/>
        <w:rPr>
          <w:sz w:val="28"/>
          <w:szCs w:val="28"/>
        </w:rPr>
      </w:pPr>
    </w:p>
    <w:p w:rsidR="00E22B8C" w:rsidRPr="00BD4934" w:rsidRDefault="00E22B8C" w:rsidP="00E22B8C">
      <w:pPr>
        <w:ind w:firstLine="708"/>
        <w:jc w:val="both"/>
        <w:rPr>
          <w:sz w:val="28"/>
          <w:szCs w:val="28"/>
        </w:rPr>
      </w:pPr>
      <w:r w:rsidRPr="00BD4934">
        <w:rPr>
          <w:sz w:val="28"/>
          <w:szCs w:val="28"/>
        </w:rPr>
        <w:lastRenderedPageBreak/>
        <w:t>К</w:t>
      </w:r>
      <w:r w:rsidRPr="00BD4934">
        <w:rPr>
          <w:sz w:val="28"/>
          <w:szCs w:val="28"/>
          <w:vertAlign w:val="subscript"/>
        </w:rPr>
        <w:t xml:space="preserve">льгот - </w:t>
      </w:r>
      <w:r w:rsidRPr="00BD4934">
        <w:rPr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BD4934">
        <w:rPr>
          <w:sz w:val="28"/>
          <w:szCs w:val="28"/>
        </w:rPr>
        <w:t>ь</w:t>
      </w:r>
      <w:r w:rsidRPr="00BD4934">
        <w:rPr>
          <w:sz w:val="28"/>
          <w:szCs w:val="28"/>
        </w:rPr>
        <w:t>ных услуг,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A96D92" w:rsidRPr="00BD4934" w:rsidRDefault="004F5A18" w:rsidP="00A96D92">
      <w:pPr>
        <w:ind w:firstLine="708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С</w:t>
      </w:r>
      <w:r w:rsidR="00A96D92" w:rsidRPr="00BD4934">
        <w:rPr>
          <w:sz w:val="28"/>
          <w:szCs w:val="28"/>
        </w:rPr>
        <w:t xml:space="preserve"> – </w:t>
      </w:r>
      <w:r w:rsidRPr="00BD4934">
        <w:rPr>
          <w:sz w:val="28"/>
          <w:szCs w:val="28"/>
        </w:rPr>
        <w:t>расчетный размер компенсации в целях соблюдения предельного индекса платы граждан за коммунальные услуги, определенный в п. </w:t>
      </w:r>
      <w:r w:rsidR="00A96D92" w:rsidRPr="00BD4934">
        <w:rPr>
          <w:sz w:val="28"/>
          <w:szCs w:val="28"/>
        </w:rPr>
        <w:t xml:space="preserve">3.3 настоящего Положения. </w:t>
      </w:r>
    </w:p>
    <w:p w:rsidR="00A96D92" w:rsidRPr="002B40BF" w:rsidRDefault="00A96D92" w:rsidP="00A96D92">
      <w:pPr>
        <w:pStyle w:val="aa"/>
        <w:ind w:firstLine="709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ДЭЛ - денежный эквивалент компенсаций (льгот), предоставляемых за счет средств федерального либо </w:t>
      </w:r>
      <w:r w:rsidRPr="002B40BF">
        <w:rPr>
          <w:sz w:val="28"/>
          <w:szCs w:val="28"/>
        </w:rPr>
        <w:t xml:space="preserve">краевого бюджета </w:t>
      </w:r>
      <w:r w:rsidR="00276D6F" w:rsidRPr="002B40BF">
        <w:rPr>
          <w:sz w:val="28"/>
          <w:szCs w:val="28"/>
        </w:rPr>
        <w:t>в</w:t>
      </w:r>
      <w:r w:rsidRPr="002B40BF">
        <w:rPr>
          <w:sz w:val="28"/>
          <w:szCs w:val="28"/>
        </w:rPr>
        <w:t xml:space="preserve"> расчетн</w:t>
      </w:r>
      <w:r w:rsidR="00276D6F" w:rsidRPr="002B40BF">
        <w:rPr>
          <w:sz w:val="28"/>
          <w:szCs w:val="28"/>
        </w:rPr>
        <w:t>ом</w:t>
      </w:r>
      <w:r w:rsidRPr="002B40BF">
        <w:rPr>
          <w:sz w:val="28"/>
          <w:szCs w:val="28"/>
        </w:rPr>
        <w:t xml:space="preserve"> месяц</w:t>
      </w:r>
      <w:r w:rsidR="00276D6F" w:rsidRPr="002B40BF">
        <w:rPr>
          <w:sz w:val="28"/>
          <w:szCs w:val="28"/>
        </w:rPr>
        <w:t>е</w:t>
      </w:r>
      <w:r w:rsidR="004F5A18" w:rsidRPr="002B40BF">
        <w:rPr>
          <w:sz w:val="28"/>
          <w:szCs w:val="28"/>
        </w:rPr>
        <w:t xml:space="preserve"> </w:t>
      </w:r>
      <w:r w:rsidRPr="002B40BF">
        <w:rPr>
          <w:sz w:val="28"/>
          <w:szCs w:val="28"/>
        </w:rPr>
        <w:t>в о</w:t>
      </w:r>
      <w:r w:rsidRPr="002B40BF">
        <w:rPr>
          <w:sz w:val="28"/>
          <w:szCs w:val="28"/>
        </w:rPr>
        <w:t>т</w:t>
      </w:r>
      <w:r w:rsidRPr="002B40BF">
        <w:rPr>
          <w:sz w:val="28"/>
          <w:szCs w:val="28"/>
        </w:rPr>
        <w:t>ношении конкретной коммунальной услуги</w:t>
      </w:r>
      <w:r w:rsidR="0071177D" w:rsidRPr="002B40BF">
        <w:rPr>
          <w:sz w:val="28"/>
          <w:szCs w:val="28"/>
        </w:rPr>
        <w:t xml:space="preserve"> на соответствующее жилое п</w:t>
      </w:r>
      <w:r w:rsidR="0071177D" w:rsidRPr="002B40BF">
        <w:rPr>
          <w:sz w:val="28"/>
          <w:szCs w:val="28"/>
        </w:rPr>
        <w:t>о</w:t>
      </w:r>
      <w:r w:rsidR="0071177D" w:rsidRPr="002B40BF">
        <w:rPr>
          <w:sz w:val="28"/>
          <w:szCs w:val="28"/>
        </w:rPr>
        <w:t>мещение</w:t>
      </w:r>
      <w:r w:rsidR="004F5A18" w:rsidRPr="002B40BF">
        <w:rPr>
          <w:sz w:val="28"/>
          <w:szCs w:val="28"/>
        </w:rPr>
        <w:t>.</w:t>
      </w:r>
    </w:p>
    <w:p w:rsidR="004F5A18" w:rsidRPr="002B40BF" w:rsidRDefault="004F5A18" w:rsidP="004F5A18">
      <w:pPr>
        <w:ind w:firstLine="708"/>
        <w:jc w:val="both"/>
        <w:rPr>
          <w:sz w:val="28"/>
          <w:szCs w:val="28"/>
        </w:rPr>
      </w:pPr>
      <w:r w:rsidRPr="002B40BF">
        <w:rPr>
          <w:sz w:val="28"/>
          <w:szCs w:val="28"/>
        </w:rPr>
        <w:t>ПЛАТА – фактическ</w:t>
      </w:r>
      <w:r w:rsidR="00276D6F" w:rsidRPr="002B40BF">
        <w:rPr>
          <w:sz w:val="28"/>
          <w:szCs w:val="28"/>
        </w:rPr>
        <w:t>ая плата за коммунальную услугу, из которой ра</w:t>
      </w:r>
      <w:r w:rsidR="00276D6F" w:rsidRPr="002B40BF">
        <w:rPr>
          <w:sz w:val="28"/>
          <w:szCs w:val="28"/>
        </w:rPr>
        <w:t>с</w:t>
      </w:r>
      <w:r w:rsidR="00276D6F" w:rsidRPr="002B40BF">
        <w:rPr>
          <w:sz w:val="28"/>
          <w:szCs w:val="28"/>
        </w:rPr>
        <w:t xml:space="preserve">считан </w:t>
      </w:r>
      <w:r w:rsidR="0071177D" w:rsidRPr="002B40BF">
        <w:rPr>
          <w:sz w:val="28"/>
          <w:szCs w:val="28"/>
        </w:rPr>
        <w:t>ДЭЛ</w:t>
      </w:r>
      <w:r w:rsidRPr="002B40BF">
        <w:rPr>
          <w:sz w:val="28"/>
          <w:szCs w:val="28"/>
        </w:rPr>
        <w:t>.</w:t>
      </w:r>
    </w:p>
    <w:p w:rsidR="00A96D92" w:rsidRPr="00BD4934" w:rsidRDefault="00ED1B4D" w:rsidP="00A96D92">
      <w:pPr>
        <w:pStyle w:val="aa"/>
        <w:ind w:firstLine="709"/>
        <w:jc w:val="both"/>
        <w:rPr>
          <w:rStyle w:val="21"/>
          <w:color w:val="000000"/>
          <w:szCs w:val="28"/>
        </w:rPr>
      </w:pPr>
      <w:r w:rsidRPr="002B40BF">
        <w:rPr>
          <w:sz w:val="28"/>
          <w:szCs w:val="28"/>
        </w:rPr>
        <w:t>3.</w:t>
      </w:r>
      <w:r w:rsidR="00A5133F" w:rsidRPr="002B40BF">
        <w:rPr>
          <w:sz w:val="28"/>
          <w:szCs w:val="28"/>
        </w:rPr>
        <w:t>4</w:t>
      </w:r>
      <w:r w:rsidRPr="002B40BF">
        <w:rPr>
          <w:sz w:val="28"/>
          <w:szCs w:val="28"/>
        </w:rPr>
        <w:t xml:space="preserve">. </w:t>
      </w:r>
      <w:r w:rsidRPr="002B40BF">
        <w:rPr>
          <w:rStyle w:val="21"/>
          <w:szCs w:val="28"/>
        </w:rPr>
        <w:t>В случае если по результатам</w:t>
      </w:r>
      <w:r w:rsidRPr="00BD4934">
        <w:rPr>
          <w:rStyle w:val="21"/>
          <w:szCs w:val="28"/>
        </w:rPr>
        <w:t xml:space="preserve"> расчетов размер Компенсации</w:t>
      </w:r>
      <w:r w:rsidRPr="00BD4934">
        <w:rPr>
          <w:rStyle w:val="21"/>
          <w:color w:val="000000"/>
          <w:szCs w:val="28"/>
        </w:rPr>
        <w:t xml:space="preserve"> отр</w:t>
      </w:r>
      <w:r w:rsidRPr="00BD4934">
        <w:rPr>
          <w:rStyle w:val="21"/>
          <w:color w:val="000000"/>
          <w:szCs w:val="28"/>
        </w:rPr>
        <w:t>и</w:t>
      </w:r>
      <w:r w:rsidRPr="00BD4934">
        <w:rPr>
          <w:rStyle w:val="21"/>
          <w:color w:val="000000"/>
          <w:szCs w:val="28"/>
        </w:rPr>
        <w:t xml:space="preserve">цательный, </w:t>
      </w:r>
      <w:r w:rsidR="00A5133F" w:rsidRPr="00BD4934">
        <w:rPr>
          <w:rStyle w:val="21"/>
          <w:color w:val="000000"/>
          <w:szCs w:val="28"/>
        </w:rPr>
        <w:t>она определяется в размере 0 руб</w:t>
      </w:r>
      <w:r w:rsidRPr="00BD4934">
        <w:rPr>
          <w:rStyle w:val="21"/>
          <w:color w:val="000000"/>
          <w:szCs w:val="28"/>
        </w:rPr>
        <w:t>.</w:t>
      </w:r>
    </w:p>
    <w:p w:rsidR="00ED1B4D" w:rsidRPr="00BD4934" w:rsidRDefault="00ED1B4D" w:rsidP="00A96D92">
      <w:pPr>
        <w:pStyle w:val="aa"/>
        <w:ind w:firstLine="709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</w:t>
      </w:r>
      <w:r w:rsidR="00A5133F" w:rsidRPr="00BD4934">
        <w:rPr>
          <w:sz w:val="28"/>
          <w:szCs w:val="28"/>
        </w:rPr>
        <w:t>5</w:t>
      </w:r>
      <w:r w:rsidRPr="00BD4934">
        <w:rPr>
          <w:sz w:val="28"/>
          <w:szCs w:val="28"/>
        </w:rPr>
        <w:t xml:space="preserve">. При расчете Компенсации не подлежит учету разница в размере платежей, возникающая вследствие: </w:t>
      </w:r>
    </w:p>
    <w:p w:rsidR="00ED1B4D" w:rsidRPr="00BD4934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</w:t>
      </w:r>
      <w:r w:rsidR="00A5133F" w:rsidRPr="00BD4934">
        <w:rPr>
          <w:sz w:val="28"/>
          <w:szCs w:val="28"/>
        </w:rPr>
        <w:t>5</w:t>
      </w:r>
      <w:r w:rsidRPr="00BD4934">
        <w:rPr>
          <w:sz w:val="28"/>
          <w:szCs w:val="28"/>
        </w:rPr>
        <w:t>.1.</w:t>
      </w:r>
      <w:r w:rsidR="00ED1B4D" w:rsidRPr="00BD4934">
        <w:rPr>
          <w:sz w:val="28"/>
          <w:szCs w:val="28"/>
        </w:rPr>
        <w:t xml:space="preserve"> </w:t>
      </w:r>
      <w:r w:rsidRPr="00BD4934">
        <w:rPr>
          <w:sz w:val="28"/>
          <w:szCs w:val="28"/>
        </w:rPr>
        <w:t>И</w:t>
      </w:r>
      <w:r w:rsidR="00ED1B4D" w:rsidRPr="00BD4934">
        <w:rPr>
          <w:sz w:val="28"/>
          <w:szCs w:val="28"/>
        </w:rPr>
        <w:t>зменения размера платы граждан за коммунальные услуги, к</w:t>
      </w:r>
      <w:r w:rsidR="00ED1B4D" w:rsidRPr="00BD4934">
        <w:rPr>
          <w:sz w:val="28"/>
          <w:szCs w:val="28"/>
        </w:rPr>
        <w:t>о</w:t>
      </w:r>
      <w:r w:rsidR="00ED1B4D" w:rsidRPr="00BD4934">
        <w:rPr>
          <w:sz w:val="28"/>
          <w:szCs w:val="28"/>
        </w:rPr>
        <w:t>тор</w:t>
      </w:r>
      <w:r w:rsidR="00AD55C0" w:rsidRPr="00BD4934">
        <w:rPr>
          <w:sz w:val="28"/>
          <w:szCs w:val="28"/>
        </w:rPr>
        <w:t>ые</w:t>
      </w:r>
      <w:r w:rsidR="00ED1B4D" w:rsidRPr="00BD4934">
        <w:rPr>
          <w:sz w:val="28"/>
          <w:szCs w:val="28"/>
        </w:rPr>
        <w:t xml:space="preserve"> обусловлен</w:t>
      </w:r>
      <w:r w:rsidR="00AD55C0" w:rsidRPr="00BD4934">
        <w:rPr>
          <w:sz w:val="28"/>
          <w:szCs w:val="28"/>
        </w:rPr>
        <w:t>ы</w:t>
      </w:r>
      <w:r w:rsidR="00ED1B4D" w:rsidRPr="00BD4934">
        <w:rPr>
          <w:sz w:val="28"/>
          <w:szCs w:val="28"/>
        </w:rPr>
        <w:t xml:space="preserve"> изменением объема потребления коммунальных услуг, определяемого п</w:t>
      </w:r>
      <w:r w:rsidR="00ED1B4D" w:rsidRPr="00BD4934">
        <w:rPr>
          <w:sz w:val="28"/>
          <w:szCs w:val="28"/>
        </w:rPr>
        <w:t>о</w:t>
      </w:r>
      <w:r w:rsidR="00ED1B4D" w:rsidRPr="00BD4934">
        <w:rPr>
          <w:sz w:val="28"/>
          <w:szCs w:val="28"/>
        </w:rPr>
        <w:t>казаниями приборов учета коммунальных услуг;</w:t>
      </w:r>
    </w:p>
    <w:p w:rsidR="00ED1B4D" w:rsidRPr="00BD4934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</w:t>
      </w:r>
      <w:r w:rsidR="00A5133F" w:rsidRPr="00BD4934">
        <w:rPr>
          <w:sz w:val="28"/>
          <w:szCs w:val="28"/>
        </w:rPr>
        <w:t>5</w:t>
      </w:r>
      <w:r w:rsidRPr="00BD4934">
        <w:rPr>
          <w:sz w:val="28"/>
          <w:szCs w:val="28"/>
        </w:rPr>
        <w:t>.2. И</w:t>
      </w:r>
      <w:r w:rsidR="00ED1B4D" w:rsidRPr="00BD4934">
        <w:rPr>
          <w:sz w:val="28"/>
          <w:szCs w:val="28"/>
        </w:rPr>
        <w:t>зменения фактических объемов потребления коммунальных услуг в результате перерасчета размера платы за коммунальные услуги за прошедшие мес</w:t>
      </w:r>
      <w:r w:rsidR="00ED1B4D" w:rsidRPr="00BD4934">
        <w:rPr>
          <w:sz w:val="28"/>
          <w:szCs w:val="28"/>
        </w:rPr>
        <w:t>я</w:t>
      </w:r>
      <w:r w:rsidR="00ED1B4D" w:rsidRPr="00BD4934">
        <w:rPr>
          <w:sz w:val="28"/>
          <w:szCs w:val="28"/>
        </w:rPr>
        <w:t xml:space="preserve">цы; </w:t>
      </w:r>
    </w:p>
    <w:p w:rsidR="00ED1B4D" w:rsidRPr="00BD4934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</w:t>
      </w:r>
      <w:r w:rsidR="00A5133F" w:rsidRPr="00BD4934">
        <w:rPr>
          <w:sz w:val="28"/>
          <w:szCs w:val="28"/>
        </w:rPr>
        <w:t>5</w:t>
      </w:r>
      <w:r w:rsidRPr="00BD4934">
        <w:rPr>
          <w:sz w:val="28"/>
          <w:szCs w:val="28"/>
        </w:rPr>
        <w:t>.3.</w:t>
      </w:r>
      <w:r w:rsidR="00E44FB1" w:rsidRPr="00BD4934">
        <w:rPr>
          <w:sz w:val="28"/>
          <w:szCs w:val="28"/>
        </w:rPr>
        <w:t xml:space="preserve"> </w:t>
      </w:r>
      <w:r w:rsidRPr="00BD4934">
        <w:rPr>
          <w:sz w:val="28"/>
          <w:szCs w:val="28"/>
        </w:rPr>
        <w:t>П</w:t>
      </w:r>
      <w:r w:rsidR="00ED1B4D" w:rsidRPr="00BD4934">
        <w:rPr>
          <w:sz w:val="28"/>
          <w:szCs w:val="28"/>
        </w:rPr>
        <w:t>рименения в соответствии с законодательством Российской Ф</w:t>
      </w:r>
      <w:r w:rsidR="00ED1B4D" w:rsidRPr="00BD4934">
        <w:rPr>
          <w:sz w:val="28"/>
          <w:szCs w:val="28"/>
        </w:rPr>
        <w:t>е</w:t>
      </w:r>
      <w:r w:rsidR="00ED1B4D" w:rsidRPr="00BD4934">
        <w:rPr>
          <w:sz w:val="28"/>
          <w:szCs w:val="28"/>
        </w:rPr>
        <w:t>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ED1B4D" w:rsidRPr="00BD4934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</w:t>
      </w:r>
      <w:r w:rsidR="00A5133F" w:rsidRPr="00BD4934">
        <w:rPr>
          <w:sz w:val="28"/>
          <w:szCs w:val="28"/>
        </w:rPr>
        <w:t>5</w:t>
      </w:r>
      <w:r w:rsidRPr="00BD4934">
        <w:rPr>
          <w:sz w:val="28"/>
          <w:szCs w:val="28"/>
        </w:rPr>
        <w:t>.4. П</w:t>
      </w:r>
      <w:r w:rsidR="00ED1B4D" w:rsidRPr="00BD4934">
        <w:rPr>
          <w:sz w:val="28"/>
          <w:szCs w:val="28"/>
        </w:rPr>
        <w:t>рименения дифференцированных по месяцам календарного года установленных в соответствии с законодательством Российской Ф</w:t>
      </w:r>
      <w:r w:rsidR="00ED1B4D" w:rsidRPr="00BD4934">
        <w:rPr>
          <w:sz w:val="28"/>
          <w:szCs w:val="28"/>
        </w:rPr>
        <w:t>е</w:t>
      </w:r>
      <w:r w:rsidR="00ED1B4D" w:rsidRPr="00BD4934">
        <w:rPr>
          <w:sz w:val="28"/>
          <w:szCs w:val="28"/>
        </w:rPr>
        <w:t>дерации нормативов потребления коммунальных услуг;</w:t>
      </w:r>
    </w:p>
    <w:p w:rsidR="00ED1B4D" w:rsidRPr="00BD4934" w:rsidRDefault="001C5EB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</w:t>
      </w:r>
      <w:r w:rsidR="00A5133F" w:rsidRPr="00BD4934">
        <w:rPr>
          <w:sz w:val="28"/>
          <w:szCs w:val="28"/>
        </w:rPr>
        <w:t>5</w:t>
      </w:r>
      <w:r w:rsidRPr="00BD4934">
        <w:rPr>
          <w:sz w:val="28"/>
          <w:szCs w:val="28"/>
        </w:rPr>
        <w:t>.5.</w:t>
      </w:r>
      <w:r w:rsidR="00ED1B4D" w:rsidRPr="00BD4934">
        <w:rPr>
          <w:sz w:val="28"/>
          <w:szCs w:val="28"/>
        </w:rPr>
        <w:t xml:space="preserve"> </w:t>
      </w:r>
      <w:r w:rsidRPr="00BD4934">
        <w:rPr>
          <w:sz w:val="28"/>
          <w:szCs w:val="28"/>
        </w:rPr>
        <w:t>П</w:t>
      </w:r>
      <w:r w:rsidR="00ED1B4D" w:rsidRPr="00BD4934">
        <w:rPr>
          <w:sz w:val="28"/>
          <w:szCs w:val="28"/>
        </w:rPr>
        <w:t>ерехода от применения порядка расчета размера платы за ко</w:t>
      </w:r>
      <w:r w:rsidR="00ED1B4D" w:rsidRPr="00BD4934">
        <w:rPr>
          <w:sz w:val="28"/>
          <w:szCs w:val="28"/>
        </w:rPr>
        <w:t>м</w:t>
      </w:r>
      <w:r w:rsidR="00ED1B4D" w:rsidRPr="00BD4934">
        <w:rPr>
          <w:sz w:val="28"/>
          <w:szCs w:val="28"/>
        </w:rPr>
        <w:t>мунальную услугу по отоплению равномерно за все месяцы календарного г</w:t>
      </w:r>
      <w:r w:rsidR="00ED1B4D" w:rsidRPr="00BD4934">
        <w:rPr>
          <w:sz w:val="28"/>
          <w:szCs w:val="28"/>
        </w:rPr>
        <w:t>о</w:t>
      </w:r>
      <w:r w:rsidR="00ED1B4D" w:rsidRPr="00BD4934">
        <w:rPr>
          <w:sz w:val="28"/>
          <w:szCs w:val="28"/>
        </w:rPr>
        <w:t>да к примен</w:t>
      </w:r>
      <w:r w:rsidR="00ED1B4D" w:rsidRPr="00BD4934">
        <w:rPr>
          <w:sz w:val="28"/>
          <w:szCs w:val="28"/>
        </w:rPr>
        <w:t>е</w:t>
      </w:r>
      <w:r w:rsidR="00ED1B4D" w:rsidRPr="00BD4934">
        <w:rPr>
          <w:sz w:val="28"/>
          <w:szCs w:val="28"/>
        </w:rPr>
        <w:t>нию порядка расчета размера платы за коммунальную услугу по отоплению на период, равный продолжительности отопительн</w:t>
      </w:r>
      <w:r w:rsidR="00ED1B4D" w:rsidRPr="00BD4934">
        <w:rPr>
          <w:sz w:val="28"/>
          <w:szCs w:val="28"/>
        </w:rPr>
        <w:t>о</w:t>
      </w:r>
      <w:r w:rsidR="00ED1B4D" w:rsidRPr="00BD4934">
        <w:rPr>
          <w:sz w:val="28"/>
          <w:szCs w:val="28"/>
        </w:rPr>
        <w:t>го периода.</w:t>
      </w:r>
    </w:p>
    <w:p w:rsidR="00ED1B4D" w:rsidRPr="00BD4934" w:rsidRDefault="00A96D92" w:rsidP="00A96D92">
      <w:pPr>
        <w:autoSpaceDE w:val="0"/>
        <w:autoSpaceDN w:val="0"/>
        <w:adjustRightInd w:val="0"/>
        <w:ind w:firstLine="708"/>
        <w:jc w:val="both"/>
        <w:rPr>
          <w:rStyle w:val="21"/>
          <w:color w:val="000000"/>
          <w:szCs w:val="28"/>
        </w:rPr>
      </w:pPr>
      <w:r w:rsidRPr="00BD4934">
        <w:rPr>
          <w:rStyle w:val="21"/>
          <w:color w:val="000000"/>
          <w:szCs w:val="28"/>
        </w:rPr>
        <w:t>П</w:t>
      </w:r>
      <w:r w:rsidR="00ED1B4D" w:rsidRPr="00BD4934">
        <w:rPr>
          <w:rStyle w:val="21"/>
          <w:color w:val="000000"/>
          <w:szCs w:val="28"/>
        </w:rPr>
        <w:t>ри расчете суммы Компенсации в рублях ее значение округляется до двух десятичных знаков после запятой.</w:t>
      </w:r>
    </w:p>
    <w:p w:rsidR="00ED1B4D" w:rsidRPr="00BD4934" w:rsidRDefault="00ED1B4D" w:rsidP="003939E5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BD4934">
        <w:rPr>
          <w:rStyle w:val="21"/>
          <w:color w:val="000000"/>
          <w:szCs w:val="28"/>
        </w:rPr>
        <w:t>Споры по вопросам назначения и выплаты Компенсации разреш</w:t>
      </w:r>
      <w:r w:rsidRPr="00BD4934">
        <w:rPr>
          <w:rStyle w:val="21"/>
          <w:color w:val="000000"/>
          <w:szCs w:val="28"/>
        </w:rPr>
        <w:t>а</w:t>
      </w:r>
      <w:r w:rsidRPr="00BD4934">
        <w:rPr>
          <w:rStyle w:val="21"/>
          <w:color w:val="000000"/>
          <w:szCs w:val="28"/>
        </w:rPr>
        <w:t>ются в установленном законодательством порядке.</w:t>
      </w:r>
    </w:p>
    <w:p w:rsidR="00ED1B4D" w:rsidRPr="00BD4934" w:rsidRDefault="0022624F" w:rsidP="003939E5">
      <w:pPr>
        <w:numPr>
          <w:ilvl w:val="1"/>
          <w:numId w:val="12"/>
        </w:numPr>
        <w:tabs>
          <w:tab w:val="num" w:pos="86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szCs w:val="28"/>
        </w:rPr>
      </w:pPr>
      <w:r w:rsidRPr="00BD4934">
        <w:rPr>
          <w:rStyle w:val="21"/>
          <w:color w:val="000000"/>
          <w:szCs w:val="28"/>
        </w:rPr>
        <w:t>Д</w:t>
      </w:r>
      <w:r w:rsidR="00ED1B4D" w:rsidRPr="00BD4934">
        <w:rPr>
          <w:rStyle w:val="21"/>
          <w:color w:val="000000"/>
          <w:szCs w:val="28"/>
        </w:rPr>
        <w:t>окументы, содержащие сведения, на основании которых была назначена Компенсация, хранятся в течение 3 лет.</w:t>
      </w:r>
    </w:p>
    <w:p w:rsidR="00823EB8" w:rsidRPr="00BD4934" w:rsidRDefault="00823EB8" w:rsidP="00823EB8">
      <w:pPr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</w:p>
    <w:p w:rsidR="003A3C0B" w:rsidRPr="00035B2A" w:rsidRDefault="003A3C0B" w:rsidP="003A3C0B">
      <w:pPr>
        <w:pStyle w:val="31"/>
        <w:shd w:val="clear" w:color="auto" w:fill="auto"/>
        <w:tabs>
          <w:tab w:val="left" w:pos="1262"/>
        </w:tabs>
        <w:spacing w:after="0"/>
        <w:jc w:val="left"/>
        <w:rPr>
          <w:rStyle w:val="3"/>
          <w:shd w:val="clear" w:color="auto" w:fill="auto"/>
        </w:rPr>
      </w:pPr>
    </w:p>
    <w:p w:rsidR="00823EB8" w:rsidRPr="00BD4934" w:rsidRDefault="00B133A8" w:rsidP="00823EB8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shd w:val="clear" w:color="auto" w:fill="auto"/>
        </w:rPr>
      </w:pPr>
      <w:r>
        <w:rPr>
          <w:rStyle w:val="3"/>
          <w:b/>
          <w:bCs w:val="0"/>
          <w:color w:val="000000"/>
        </w:rPr>
        <w:t>П</w:t>
      </w:r>
      <w:r w:rsidR="00823EB8" w:rsidRPr="00BD4934">
        <w:rPr>
          <w:rStyle w:val="3"/>
          <w:b/>
          <w:bCs w:val="0"/>
          <w:color w:val="000000"/>
        </w:rPr>
        <w:t>орядок обращения граждан за предоставлением Компенсации.</w:t>
      </w:r>
    </w:p>
    <w:p w:rsidR="00823EB8" w:rsidRPr="00BD4934" w:rsidRDefault="00823EB8" w:rsidP="00823EB8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b w:val="0"/>
        </w:rPr>
      </w:pPr>
    </w:p>
    <w:p w:rsidR="00823EB8" w:rsidRPr="00A364D6" w:rsidRDefault="00823EB8" w:rsidP="00823EB8">
      <w:pPr>
        <w:pStyle w:val="210"/>
        <w:numPr>
          <w:ilvl w:val="1"/>
          <w:numId w:val="14"/>
        </w:numPr>
        <w:shd w:val="clear" w:color="auto" w:fill="auto"/>
        <w:tabs>
          <w:tab w:val="left" w:pos="1296"/>
        </w:tabs>
        <w:spacing w:before="0"/>
        <w:ind w:left="0" w:firstLine="709"/>
        <w:rPr>
          <w:rStyle w:val="21"/>
          <w:shd w:val="clear" w:color="auto" w:fill="auto"/>
        </w:rPr>
      </w:pPr>
      <w:r w:rsidRPr="00BD4934">
        <w:rPr>
          <w:rStyle w:val="21"/>
          <w:color w:val="000000"/>
        </w:rPr>
        <w:t>Для получения Компенсации граждане, указанные в п. 1.3 Пол</w:t>
      </w:r>
      <w:r w:rsidRPr="00BD4934">
        <w:rPr>
          <w:rStyle w:val="21"/>
          <w:color w:val="000000"/>
        </w:rPr>
        <w:t>о</w:t>
      </w:r>
      <w:r w:rsidRPr="00BD4934">
        <w:rPr>
          <w:rStyle w:val="21"/>
          <w:color w:val="000000"/>
        </w:rPr>
        <w:lastRenderedPageBreak/>
        <w:t>жения, или лица, уполномоченные ими (далее - Заявитель), на основании д</w:t>
      </w:r>
      <w:r w:rsidRPr="00BD4934">
        <w:rPr>
          <w:rStyle w:val="21"/>
          <w:color w:val="000000"/>
        </w:rPr>
        <w:t>о</w:t>
      </w:r>
      <w:r w:rsidRPr="00BD4934">
        <w:rPr>
          <w:rStyle w:val="21"/>
          <w:color w:val="000000"/>
        </w:rPr>
        <w:t xml:space="preserve">веренности, оформленной в соответствии с законодательством </w:t>
      </w:r>
      <w:r w:rsidRPr="00A364D6">
        <w:rPr>
          <w:rStyle w:val="21"/>
          <w:color w:val="000000"/>
        </w:rPr>
        <w:t>Росси</w:t>
      </w:r>
      <w:r w:rsidRPr="00A364D6">
        <w:rPr>
          <w:rStyle w:val="21"/>
          <w:color w:val="000000"/>
        </w:rPr>
        <w:t>й</w:t>
      </w:r>
      <w:r w:rsidRPr="00A364D6">
        <w:rPr>
          <w:rStyle w:val="21"/>
          <w:color w:val="000000"/>
        </w:rPr>
        <w:t>ской Федерации, представл</w:t>
      </w:r>
      <w:r w:rsidR="00974B87">
        <w:rPr>
          <w:rStyle w:val="21"/>
          <w:color w:val="000000"/>
        </w:rPr>
        <w:t>яют в Администрацию Красногорского района Алта</w:t>
      </w:r>
      <w:r w:rsidR="00974B87">
        <w:rPr>
          <w:rStyle w:val="21"/>
          <w:color w:val="000000"/>
        </w:rPr>
        <w:t>й</w:t>
      </w:r>
      <w:r w:rsidR="00974B87">
        <w:rPr>
          <w:rStyle w:val="21"/>
          <w:color w:val="000000"/>
        </w:rPr>
        <w:t xml:space="preserve">ского края </w:t>
      </w:r>
      <w:r w:rsidRPr="00A364D6">
        <w:rPr>
          <w:rStyle w:val="21"/>
          <w:color w:val="000000"/>
        </w:rPr>
        <w:t xml:space="preserve"> следующи</w:t>
      </w:r>
      <w:r w:rsidR="00D25F6C" w:rsidRPr="00A364D6">
        <w:rPr>
          <w:rStyle w:val="21"/>
          <w:color w:val="000000"/>
        </w:rPr>
        <w:t>е</w:t>
      </w:r>
      <w:r w:rsidRPr="00A364D6">
        <w:rPr>
          <w:rStyle w:val="21"/>
          <w:color w:val="000000"/>
        </w:rPr>
        <w:t xml:space="preserve"> документ</w:t>
      </w:r>
      <w:r w:rsidR="00D25F6C" w:rsidRPr="00A364D6">
        <w:rPr>
          <w:rStyle w:val="21"/>
          <w:color w:val="000000"/>
        </w:rPr>
        <w:t>ы</w:t>
      </w:r>
      <w:r w:rsidRPr="00A364D6">
        <w:rPr>
          <w:rStyle w:val="21"/>
          <w:color w:val="000000"/>
        </w:rPr>
        <w:t>:</w:t>
      </w:r>
    </w:p>
    <w:p w:rsidR="00823EB8" w:rsidRPr="007911E1" w:rsidRDefault="00823EB8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</w:tabs>
        <w:spacing w:before="0"/>
        <w:ind w:left="0" w:firstLine="709"/>
        <w:rPr>
          <w:rStyle w:val="21"/>
          <w:shd w:val="clear" w:color="auto" w:fill="auto"/>
        </w:rPr>
      </w:pPr>
      <w:r w:rsidRPr="00A364D6">
        <w:rPr>
          <w:rStyle w:val="21"/>
          <w:color w:val="000000"/>
        </w:rPr>
        <w:t>Заявление о назначении Компенсации в свободной форме, соде</w:t>
      </w:r>
      <w:r w:rsidRPr="00A364D6">
        <w:rPr>
          <w:rStyle w:val="21"/>
          <w:color w:val="000000"/>
        </w:rPr>
        <w:t>р</w:t>
      </w:r>
      <w:r w:rsidRPr="00A364D6">
        <w:rPr>
          <w:rStyle w:val="21"/>
          <w:color w:val="000000"/>
        </w:rPr>
        <w:t>жащее согласие на обработку персональных данных;</w:t>
      </w:r>
    </w:p>
    <w:p w:rsidR="007911E1" w:rsidRPr="00A364D6" w:rsidRDefault="007911E1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</w:tabs>
        <w:spacing w:before="0"/>
        <w:ind w:left="0" w:firstLine="709"/>
      </w:pPr>
      <w:r>
        <w:rPr>
          <w:rStyle w:val="21"/>
          <w:color w:val="000000"/>
        </w:rPr>
        <w:t>Документ, удостоверяющий личность гражданина;</w:t>
      </w:r>
    </w:p>
    <w:p w:rsidR="00823EB8" w:rsidRPr="00A364D6" w:rsidRDefault="00A364D6" w:rsidP="00F8427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6"/>
        </w:tabs>
        <w:spacing w:before="0"/>
        <w:ind w:left="0" w:firstLine="709"/>
      </w:pPr>
      <w:r w:rsidRPr="00A364D6">
        <w:rPr>
          <w:rStyle w:val="21"/>
          <w:color w:val="000000"/>
        </w:rPr>
        <w:t xml:space="preserve"> </w:t>
      </w:r>
      <w:r w:rsidR="00D7461E" w:rsidRPr="00A364D6">
        <w:rPr>
          <w:rStyle w:val="21"/>
          <w:color w:val="000000"/>
        </w:rPr>
        <w:t>П</w:t>
      </w:r>
      <w:r w:rsidR="00F84271" w:rsidRPr="00A364D6">
        <w:rPr>
          <w:rStyle w:val="21"/>
          <w:color w:val="000000"/>
        </w:rPr>
        <w:t>равоустанавливающи</w:t>
      </w:r>
      <w:r w:rsidR="00D7461E" w:rsidRPr="00A364D6">
        <w:rPr>
          <w:rStyle w:val="21"/>
          <w:color w:val="000000"/>
        </w:rPr>
        <w:t>е</w:t>
      </w:r>
      <w:r w:rsidR="00F84271" w:rsidRPr="00A364D6">
        <w:rPr>
          <w:rStyle w:val="21"/>
          <w:color w:val="000000"/>
        </w:rPr>
        <w:t xml:space="preserve"> документ</w:t>
      </w:r>
      <w:r w:rsidR="00D7461E" w:rsidRPr="00A364D6">
        <w:rPr>
          <w:rStyle w:val="21"/>
          <w:color w:val="000000"/>
        </w:rPr>
        <w:t>ы</w:t>
      </w:r>
      <w:r w:rsidR="00F84271" w:rsidRPr="00A364D6">
        <w:rPr>
          <w:rStyle w:val="21"/>
          <w:color w:val="000000"/>
        </w:rPr>
        <w:t xml:space="preserve"> на жилое помещение, права на которое не зарегистрированы в Едином государственном реестре недв</w:t>
      </w:r>
      <w:r w:rsidR="00F84271" w:rsidRPr="00A364D6">
        <w:rPr>
          <w:rStyle w:val="21"/>
          <w:color w:val="000000"/>
        </w:rPr>
        <w:t>и</w:t>
      </w:r>
      <w:r w:rsidR="00F84271" w:rsidRPr="00A364D6">
        <w:rPr>
          <w:rStyle w:val="21"/>
          <w:color w:val="000000"/>
        </w:rPr>
        <w:t>жимости</w:t>
      </w:r>
      <w:r w:rsidR="00D7461E" w:rsidRPr="00A364D6">
        <w:rPr>
          <w:rStyle w:val="21"/>
          <w:color w:val="000000"/>
        </w:rPr>
        <w:t>, и (или) документы, подтверждающие пользования жилым помещ</w:t>
      </w:r>
      <w:r w:rsidR="00D7461E" w:rsidRPr="00A364D6">
        <w:rPr>
          <w:rStyle w:val="21"/>
          <w:color w:val="000000"/>
        </w:rPr>
        <w:t>е</w:t>
      </w:r>
      <w:r w:rsidR="00D7461E" w:rsidRPr="00A364D6">
        <w:rPr>
          <w:rStyle w:val="21"/>
          <w:color w:val="000000"/>
        </w:rPr>
        <w:t>нием</w:t>
      </w:r>
      <w:r w:rsidR="00E22B8C" w:rsidRPr="00A364D6">
        <w:rPr>
          <w:rStyle w:val="21"/>
          <w:color w:val="000000"/>
        </w:rPr>
        <w:t>;</w:t>
      </w:r>
    </w:p>
    <w:p w:rsidR="00823EB8" w:rsidRPr="00BD4934" w:rsidRDefault="00A70752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r w:rsidRPr="00A364D6">
        <w:rPr>
          <w:rStyle w:val="21"/>
          <w:color w:val="000000"/>
        </w:rPr>
        <w:t>Реквизиты счета</w:t>
      </w:r>
      <w:r w:rsidR="00823EB8" w:rsidRPr="00A364D6">
        <w:rPr>
          <w:rStyle w:val="21"/>
          <w:color w:val="000000"/>
        </w:rPr>
        <w:t xml:space="preserve"> в кредитной организации</w:t>
      </w:r>
      <w:r w:rsidR="00823EB8" w:rsidRPr="00BD4934">
        <w:rPr>
          <w:rStyle w:val="21"/>
          <w:color w:val="000000"/>
        </w:rPr>
        <w:t xml:space="preserve"> для перечисления Ко</w:t>
      </w:r>
      <w:r w:rsidR="00823EB8" w:rsidRPr="00BD4934">
        <w:rPr>
          <w:rStyle w:val="21"/>
          <w:color w:val="000000"/>
        </w:rPr>
        <w:t>м</w:t>
      </w:r>
      <w:r w:rsidR="00823EB8" w:rsidRPr="00BD4934">
        <w:rPr>
          <w:rStyle w:val="21"/>
          <w:color w:val="000000"/>
        </w:rPr>
        <w:t>пенсации.</w:t>
      </w:r>
    </w:p>
    <w:p w:rsidR="00823EB8" w:rsidRPr="00BD4934" w:rsidRDefault="00823EB8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BD4934">
        <w:rPr>
          <w:rStyle w:val="21"/>
          <w:color w:val="000000"/>
        </w:rPr>
        <w:t xml:space="preserve">4.2 </w:t>
      </w:r>
      <w:r w:rsidR="00974B87">
        <w:rPr>
          <w:rStyle w:val="21"/>
          <w:color w:val="000000"/>
        </w:rPr>
        <w:t xml:space="preserve">Администрация Красногорского района Алтайского края </w:t>
      </w:r>
      <w:r w:rsidRPr="00BD4934">
        <w:rPr>
          <w:rStyle w:val="21"/>
          <w:color w:val="000000"/>
        </w:rPr>
        <w:t xml:space="preserve"> в ра</w:t>
      </w:r>
      <w:r w:rsidRPr="00BD4934">
        <w:rPr>
          <w:rStyle w:val="21"/>
          <w:color w:val="000000"/>
        </w:rPr>
        <w:t>м</w:t>
      </w:r>
      <w:r w:rsidRPr="00BD4934">
        <w:rPr>
          <w:rStyle w:val="21"/>
          <w:color w:val="000000"/>
        </w:rPr>
        <w:t>ках межведомственного взаимодействия запрашивает в Управлении Федерал</w:t>
      </w:r>
      <w:r w:rsidRPr="00BD4934">
        <w:rPr>
          <w:rStyle w:val="21"/>
          <w:color w:val="000000"/>
        </w:rPr>
        <w:t>ь</w:t>
      </w:r>
      <w:r w:rsidRPr="00BD4934">
        <w:rPr>
          <w:rStyle w:val="21"/>
          <w:color w:val="000000"/>
        </w:rPr>
        <w:t>ной службы государственной регистрации, кадастра и картографии по А</w:t>
      </w:r>
      <w:r w:rsidRPr="00BD4934">
        <w:rPr>
          <w:rStyle w:val="21"/>
          <w:color w:val="000000"/>
        </w:rPr>
        <w:t>л</w:t>
      </w:r>
      <w:r w:rsidRPr="00BD4934">
        <w:rPr>
          <w:rStyle w:val="21"/>
          <w:color w:val="000000"/>
        </w:rPr>
        <w:t>тайскому краю выписку из Единого государственного реестра недв</w:t>
      </w:r>
      <w:r w:rsidRPr="00BD4934">
        <w:rPr>
          <w:rStyle w:val="21"/>
          <w:color w:val="000000"/>
        </w:rPr>
        <w:t>и</w:t>
      </w:r>
      <w:r w:rsidRPr="00BD4934">
        <w:rPr>
          <w:rStyle w:val="21"/>
          <w:color w:val="000000"/>
        </w:rPr>
        <w:t>жимости</w:t>
      </w:r>
      <w:r w:rsidR="00261E29" w:rsidRPr="00BD4934">
        <w:rPr>
          <w:rStyle w:val="21"/>
          <w:color w:val="000000"/>
        </w:rPr>
        <w:t xml:space="preserve"> (при необх</w:t>
      </w:r>
      <w:r w:rsidR="00261E29" w:rsidRPr="00BD4934">
        <w:rPr>
          <w:rStyle w:val="21"/>
          <w:color w:val="000000"/>
        </w:rPr>
        <w:t>о</w:t>
      </w:r>
      <w:r w:rsidR="00261E29" w:rsidRPr="00BD4934">
        <w:rPr>
          <w:rStyle w:val="21"/>
          <w:color w:val="000000"/>
        </w:rPr>
        <w:t>димости)</w:t>
      </w:r>
      <w:r w:rsidRPr="00BD4934">
        <w:rPr>
          <w:rStyle w:val="21"/>
          <w:color w:val="000000"/>
        </w:rPr>
        <w:t>.</w:t>
      </w:r>
    </w:p>
    <w:p w:rsidR="00261E29" w:rsidRPr="00BD4934" w:rsidRDefault="00261E29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BD4934">
        <w:t xml:space="preserve">4.3 Документы предоставляются Заявителем однократно, а также в случае, если </w:t>
      </w:r>
      <w:r w:rsidR="00E22B8C" w:rsidRPr="00BD4934">
        <w:t>информация,</w:t>
      </w:r>
      <w:r w:rsidRPr="00BD4934">
        <w:t xml:space="preserve"> содержащаяся </w:t>
      </w:r>
      <w:r w:rsidR="00E22B8C" w:rsidRPr="00BD4934">
        <w:t>в них,</w:t>
      </w:r>
      <w:r w:rsidRPr="00BD4934">
        <w:t xml:space="preserve"> изменилась.</w:t>
      </w:r>
    </w:p>
    <w:p w:rsidR="00823EB8" w:rsidRPr="00BD4934" w:rsidRDefault="00823EB8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BD4934">
        <w:rPr>
          <w:rStyle w:val="21"/>
          <w:color w:val="000000"/>
        </w:rPr>
        <w:t>4.3 Заявитель несет ответственность за достоверность предоставля</w:t>
      </w:r>
      <w:r w:rsidRPr="00BD4934">
        <w:rPr>
          <w:rStyle w:val="21"/>
          <w:color w:val="000000"/>
        </w:rPr>
        <w:t>е</w:t>
      </w:r>
      <w:r w:rsidRPr="00BD4934">
        <w:rPr>
          <w:rStyle w:val="21"/>
          <w:color w:val="000000"/>
        </w:rPr>
        <w:t>мых сведений и документов, являющихся основанием для предоставления Компенсации.</w:t>
      </w:r>
    </w:p>
    <w:p w:rsidR="00823EB8" w:rsidRPr="00BD4934" w:rsidRDefault="00823EB8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BD4934">
        <w:t xml:space="preserve">4.4 </w:t>
      </w:r>
      <w:r w:rsidRPr="00BD4934">
        <w:rPr>
          <w:rStyle w:val="21"/>
          <w:color w:val="000000"/>
        </w:rPr>
        <w:t>Основаниями для отказа в приеме заявления и документов явл</w:t>
      </w:r>
      <w:r w:rsidRPr="00BD4934">
        <w:rPr>
          <w:rStyle w:val="21"/>
          <w:color w:val="000000"/>
        </w:rPr>
        <w:t>я</w:t>
      </w:r>
      <w:r w:rsidRPr="00BD4934">
        <w:rPr>
          <w:rStyle w:val="21"/>
          <w:color w:val="000000"/>
        </w:rPr>
        <w:t xml:space="preserve">ется предоставление Заявителем документов, указанных в пункте </w:t>
      </w:r>
      <w:r w:rsidR="00A70752" w:rsidRPr="00BD4934">
        <w:rPr>
          <w:rStyle w:val="21"/>
          <w:color w:val="000000"/>
        </w:rPr>
        <w:t>4</w:t>
      </w:r>
      <w:r w:rsidRPr="00BD4934">
        <w:rPr>
          <w:rStyle w:val="21"/>
          <w:color w:val="000000"/>
        </w:rPr>
        <w:t>.1 настоящего раздела не в полном объеме.</w:t>
      </w:r>
    </w:p>
    <w:p w:rsidR="00ED1B4D" w:rsidRPr="00BD4934" w:rsidRDefault="00ED1B4D" w:rsidP="00823EB8">
      <w:pPr>
        <w:pStyle w:val="31"/>
        <w:numPr>
          <w:ilvl w:val="0"/>
          <w:numId w:val="6"/>
        </w:numPr>
        <w:shd w:val="clear" w:color="auto" w:fill="auto"/>
        <w:tabs>
          <w:tab w:val="left" w:pos="4302"/>
        </w:tabs>
        <w:spacing w:after="0"/>
        <w:rPr>
          <w:rStyle w:val="3"/>
          <w:b/>
        </w:rPr>
      </w:pPr>
      <w:r w:rsidRPr="00BD4934">
        <w:rPr>
          <w:rStyle w:val="3"/>
          <w:b/>
          <w:color w:val="000000"/>
        </w:rPr>
        <w:t>Прочие условия</w:t>
      </w:r>
    </w:p>
    <w:p w:rsidR="00ED1B4D" w:rsidRPr="00BD4934" w:rsidRDefault="00ED1B4D" w:rsidP="00ED1B4D">
      <w:pPr>
        <w:pStyle w:val="31"/>
        <w:shd w:val="clear" w:color="auto" w:fill="auto"/>
        <w:tabs>
          <w:tab w:val="left" w:pos="4302"/>
        </w:tabs>
        <w:spacing w:after="0"/>
        <w:ind w:left="3920"/>
        <w:jc w:val="both"/>
        <w:rPr>
          <w:b w:val="0"/>
          <w:bCs w:val="0"/>
        </w:rPr>
      </w:pPr>
    </w:p>
    <w:p w:rsidR="00ED1B4D" w:rsidRPr="00BD4934" w:rsidRDefault="00974B87" w:rsidP="00823EB8">
      <w:pPr>
        <w:pStyle w:val="210"/>
        <w:numPr>
          <w:ilvl w:val="1"/>
          <w:numId w:val="15"/>
        </w:numPr>
        <w:shd w:val="clear" w:color="auto" w:fill="auto"/>
        <w:tabs>
          <w:tab w:val="left" w:pos="1090"/>
        </w:tabs>
        <w:spacing w:before="0"/>
        <w:ind w:left="0" w:firstLine="851"/>
      </w:pPr>
      <w:r>
        <w:rPr>
          <w:rStyle w:val="21"/>
          <w:color w:val="000000"/>
        </w:rPr>
        <w:t>Администрация района</w:t>
      </w:r>
      <w:r w:rsidR="003E6638" w:rsidRPr="00BD4934">
        <w:rPr>
          <w:rStyle w:val="21"/>
        </w:rPr>
        <w:t>,</w:t>
      </w:r>
      <w:r w:rsidR="00ED1B4D" w:rsidRPr="00BD4934">
        <w:rPr>
          <w:rStyle w:val="21"/>
          <w:color w:val="000000"/>
        </w:rPr>
        <w:t xml:space="preserve"> в случае обнаружения излишне начи</w:t>
      </w:r>
      <w:r w:rsidR="00ED1B4D" w:rsidRPr="00BD4934">
        <w:rPr>
          <w:rStyle w:val="21"/>
          <w:color w:val="000000"/>
        </w:rPr>
        <w:t>с</w:t>
      </w:r>
      <w:r w:rsidR="00ED1B4D" w:rsidRPr="00BD4934">
        <w:rPr>
          <w:rStyle w:val="21"/>
          <w:color w:val="000000"/>
        </w:rPr>
        <w:t>ленной суммы денежной компенсации из бюджета</w:t>
      </w:r>
      <w:r>
        <w:rPr>
          <w:sz w:val="20"/>
          <w:szCs w:val="20"/>
        </w:rPr>
        <w:t xml:space="preserve"> </w:t>
      </w:r>
      <w:r>
        <w:t xml:space="preserve">Красногорского района Алтайского края </w:t>
      </w:r>
      <w:r w:rsidR="00ED1B4D" w:rsidRPr="00BD4934">
        <w:rPr>
          <w:rStyle w:val="21"/>
          <w:color w:val="000000"/>
        </w:rPr>
        <w:t>засчитывает эту сумму в счет будущей денежной компенс</w:t>
      </w:r>
      <w:r w:rsidR="00ED1B4D" w:rsidRPr="00BD4934">
        <w:rPr>
          <w:rStyle w:val="21"/>
          <w:color w:val="000000"/>
        </w:rPr>
        <w:t>а</w:t>
      </w:r>
      <w:r w:rsidR="00ED1B4D" w:rsidRPr="00BD4934">
        <w:rPr>
          <w:rStyle w:val="21"/>
          <w:color w:val="000000"/>
        </w:rPr>
        <w:t>ции.</w:t>
      </w:r>
    </w:p>
    <w:p w:rsidR="00ED1B4D" w:rsidRPr="00BD4934" w:rsidRDefault="00ED1B4D" w:rsidP="00823EB8">
      <w:pPr>
        <w:pStyle w:val="210"/>
        <w:numPr>
          <w:ilvl w:val="1"/>
          <w:numId w:val="15"/>
        </w:numPr>
        <w:shd w:val="clear" w:color="auto" w:fill="auto"/>
        <w:tabs>
          <w:tab w:val="left" w:pos="1090"/>
        </w:tabs>
        <w:spacing w:before="0"/>
        <w:ind w:left="0" w:firstLine="851"/>
      </w:pPr>
      <w:r w:rsidRPr="00BD4934">
        <w:rPr>
          <w:rStyle w:val="21"/>
          <w:color w:val="000000"/>
        </w:rPr>
        <w:t>В случае отсутствия возможности зачесть необоснованно пол</w:t>
      </w:r>
      <w:r w:rsidRPr="00BD4934">
        <w:rPr>
          <w:rStyle w:val="21"/>
          <w:color w:val="000000"/>
        </w:rPr>
        <w:t>у</w:t>
      </w:r>
      <w:r w:rsidRPr="00BD4934">
        <w:rPr>
          <w:rStyle w:val="21"/>
          <w:color w:val="000000"/>
        </w:rPr>
        <w:t>ченную сумму денежной компенсации в счет компенсации за следующий п</w:t>
      </w:r>
      <w:r w:rsidRPr="00BD4934">
        <w:rPr>
          <w:rStyle w:val="21"/>
          <w:color w:val="000000"/>
        </w:rPr>
        <w:t>е</w:t>
      </w:r>
      <w:r w:rsidRPr="00BD4934">
        <w:rPr>
          <w:rStyle w:val="21"/>
          <w:color w:val="000000"/>
        </w:rPr>
        <w:t>риод такая сумма подлежит возврату в бюджет. В случае отказа от добр</w:t>
      </w:r>
      <w:r w:rsidRPr="00BD4934">
        <w:rPr>
          <w:rStyle w:val="21"/>
          <w:color w:val="000000"/>
        </w:rPr>
        <w:t>о</w:t>
      </w:r>
      <w:r w:rsidRPr="00BD4934">
        <w:rPr>
          <w:rStyle w:val="21"/>
          <w:color w:val="000000"/>
        </w:rPr>
        <w:t>вольного возврата взыскание необоснованно полученной суммы Компенс</w:t>
      </w:r>
      <w:r w:rsidRPr="00BD4934">
        <w:rPr>
          <w:rStyle w:val="21"/>
          <w:color w:val="000000"/>
        </w:rPr>
        <w:t>а</w:t>
      </w:r>
      <w:r w:rsidRPr="00BD4934">
        <w:rPr>
          <w:rStyle w:val="21"/>
          <w:color w:val="000000"/>
        </w:rPr>
        <w:t>ции производится в судебном порядке в соответствии с действующим зак</w:t>
      </w:r>
      <w:r w:rsidRPr="00BD4934">
        <w:rPr>
          <w:rStyle w:val="21"/>
          <w:color w:val="000000"/>
        </w:rPr>
        <w:t>о</w:t>
      </w:r>
      <w:r w:rsidRPr="00BD4934">
        <w:rPr>
          <w:rStyle w:val="21"/>
          <w:color w:val="000000"/>
        </w:rPr>
        <w:t>нодательством.</w:t>
      </w:r>
    </w:p>
    <w:p w:rsidR="00231D58" w:rsidRDefault="00231D58" w:rsidP="00613EC1">
      <w:pPr>
        <w:jc w:val="both"/>
        <w:rPr>
          <w:sz w:val="28"/>
          <w:szCs w:val="28"/>
        </w:rPr>
      </w:pPr>
    </w:p>
    <w:p w:rsidR="003E6638" w:rsidRDefault="003E6638" w:rsidP="00613EC1">
      <w:pPr>
        <w:jc w:val="both"/>
        <w:rPr>
          <w:sz w:val="28"/>
          <w:szCs w:val="28"/>
        </w:rPr>
      </w:pPr>
    </w:p>
    <w:p w:rsidR="00431509" w:rsidRDefault="00431509" w:rsidP="00613EC1">
      <w:pPr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4395"/>
      </w:tblGrid>
      <w:tr w:rsidR="00ED1B4D" w:rsidRPr="00CE3CCD" w:rsidTr="002B40BF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ED1B4D" w:rsidRPr="00CE3CCD" w:rsidRDefault="00ED1B4D" w:rsidP="009415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D1B4D" w:rsidRPr="00CE3CCD" w:rsidRDefault="00ED1B4D" w:rsidP="0094158F">
            <w:pPr>
              <w:jc w:val="right"/>
              <w:rPr>
                <w:sz w:val="28"/>
                <w:szCs w:val="28"/>
              </w:rPr>
            </w:pPr>
          </w:p>
        </w:tc>
      </w:tr>
    </w:tbl>
    <w:p w:rsidR="001C25C3" w:rsidRDefault="001C25C3" w:rsidP="00261E29">
      <w:pPr>
        <w:ind w:left="4536"/>
        <w:rPr>
          <w:sz w:val="28"/>
          <w:szCs w:val="28"/>
        </w:rPr>
        <w:sectPr w:rsidR="001C25C3" w:rsidSect="008C5B8C">
          <w:headerReference w:type="default" r:id="rId9"/>
          <w:pgSz w:w="11900" w:h="16800"/>
          <w:pgMar w:top="1134" w:right="843" w:bottom="993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 </w:t>
      </w:r>
    </w:p>
    <w:p w:rsidR="008C5B8C" w:rsidRDefault="00075642" w:rsidP="001C25C3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41275</wp:posOffset>
                </wp:positionV>
                <wp:extent cx="2619375" cy="1990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B8C" w:rsidRDefault="008C5B8C" w:rsidP="0061206D">
                            <w:pPr>
                              <w:jc w:val="both"/>
                            </w:pPr>
                            <w:r>
                              <w:t>Приложение 1</w:t>
                            </w:r>
                          </w:p>
                          <w:p w:rsidR="008C5B8C" w:rsidRDefault="008C5B8C" w:rsidP="0061206D">
                            <w:pPr>
                              <w:jc w:val="both"/>
                            </w:pPr>
                            <w:r>
                              <w:t>к  Положению о порядке и усл</w:t>
                            </w:r>
                            <w:r>
                              <w:t>о</w:t>
                            </w:r>
                            <w:r>
                              <w:t>виях предоставления дополнительных мер социальной по</w:t>
                            </w:r>
                            <w:r>
                              <w:t>д</w:t>
                            </w:r>
                            <w:r>
                              <w:t>держки в целях соблюдения предельного индекса платы граждан за коммунальные услуги на территории муниципал</w:t>
                            </w:r>
                            <w:r>
                              <w:t>ь</w:t>
                            </w:r>
                            <w:r>
                              <w:t xml:space="preserve">ного образования </w:t>
                            </w:r>
                            <w:r w:rsidR="006E7AEF">
                              <w:rPr>
                                <w:color w:val="000000"/>
                              </w:rPr>
                              <w:t>Быстрянского сельсов</w:t>
                            </w:r>
                            <w:r w:rsidR="006E7AEF">
                              <w:rPr>
                                <w:color w:val="000000"/>
                              </w:rPr>
                              <w:t>е</w:t>
                            </w:r>
                            <w:r w:rsidR="006E7AEF">
                              <w:rPr>
                                <w:color w:val="000000"/>
                              </w:rPr>
                              <w:t xml:space="preserve">та Красногорского района </w:t>
                            </w:r>
                            <w:r w:rsidR="006E7AEF" w:rsidRPr="00BD4934">
                              <w:rPr>
                                <w:color w:val="000000"/>
                              </w:rPr>
                              <w:t xml:space="preserve"> Алта</w:t>
                            </w:r>
                            <w:r w:rsidR="006E7AEF" w:rsidRPr="00BD4934">
                              <w:rPr>
                                <w:color w:val="000000"/>
                              </w:rPr>
                              <w:t>й</w:t>
                            </w:r>
                            <w:r w:rsidR="006E7AEF" w:rsidRPr="00BD4934">
                              <w:rPr>
                                <w:color w:val="000000"/>
                              </w:rPr>
                              <w:t>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5.55pt;margin-top:3.25pt;width:206.2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HH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" stroked="f">
                <v:textbox>
                  <w:txbxContent>
                    <w:p w:rsidR="008C5B8C" w:rsidRDefault="008C5B8C" w:rsidP="0061206D">
                      <w:pPr>
                        <w:jc w:val="both"/>
                      </w:pPr>
                      <w:r>
                        <w:t>Приложение 1</w:t>
                      </w:r>
                    </w:p>
                    <w:p w:rsidR="008C5B8C" w:rsidRDefault="008C5B8C" w:rsidP="0061206D">
                      <w:pPr>
                        <w:jc w:val="both"/>
                      </w:pPr>
                      <w:r>
                        <w:t>к  Положению о порядке и усл</w:t>
                      </w:r>
                      <w:r>
                        <w:t>о</w:t>
                      </w:r>
                      <w:r>
                        <w:t>виях предоставления дополнительных мер социальной по</w:t>
                      </w:r>
                      <w:r>
                        <w:t>д</w:t>
                      </w:r>
                      <w:r>
                        <w:t>держки в целях соблюдения предельного индекса платы граждан за коммунальные услуги на территории муниципал</w:t>
                      </w:r>
                      <w:r>
                        <w:t>ь</w:t>
                      </w:r>
                      <w:r>
                        <w:t xml:space="preserve">ного образования </w:t>
                      </w:r>
                      <w:r w:rsidR="006E7AEF">
                        <w:rPr>
                          <w:color w:val="000000"/>
                        </w:rPr>
                        <w:t>Быстрянского сельсов</w:t>
                      </w:r>
                      <w:r w:rsidR="006E7AEF">
                        <w:rPr>
                          <w:color w:val="000000"/>
                        </w:rPr>
                        <w:t>е</w:t>
                      </w:r>
                      <w:r w:rsidR="006E7AEF">
                        <w:rPr>
                          <w:color w:val="000000"/>
                        </w:rPr>
                        <w:t xml:space="preserve">та Красногорского района </w:t>
                      </w:r>
                      <w:r w:rsidR="006E7AEF" w:rsidRPr="00BD4934">
                        <w:rPr>
                          <w:color w:val="000000"/>
                        </w:rPr>
                        <w:t xml:space="preserve"> Алта</w:t>
                      </w:r>
                      <w:r w:rsidR="006E7AEF" w:rsidRPr="00BD4934">
                        <w:rPr>
                          <w:color w:val="000000"/>
                        </w:rPr>
                        <w:t>й</w:t>
                      </w:r>
                      <w:r w:rsidR="006E7AEF" w:rsidRPr="00BD4934">
                        <w:rPr>
                          <w:color w:val="000000"/>
                        </w:rPr>
                        <w:t>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8C5B8C" w:rsidRDefault="008C5B8C" w:rsidP="001C25C3">
      <w:pPr>
        <w:jc w:val="center"/>
        <w:rPr>
          <w:sz w:val="28"/>
          <w:szCs w:val="28"/>
        </w:rPr>
      </w:pPr>
    </w:p>
    <w:p w:rsidR="001C25C3" w:rsidRPr="00176F3A" w:rsidRDefault="001C25C3" w:rsidP="001C25C3">
      <w:pPr>
        <w:jc w:val="center"/>
        <w:rPr>
          <w:sz w:val="28"/>
          <w:szCs w:val="28"/>
        </w:rPr>
      </w:pPr>
      <w:r w:rsidRPr="00176F3A">
        <w:rPr>
          <w:sz w:val="28"/>
          <w:szCs w:val="28"/>
        </w:rPr>
        <w:t>РЕЕСТР</w:t>
      </w:r>
    </w:p>
    <w:p w:rsidR="001C25C3" w:rsidRPr="00176F3A" w:rsidRDefault="005D052A" w:rsidP="001C25C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начисленной платы за коммунальную услугу</w:t>
      </w:r>
    </w:p>
    <w:p w:rsidR="001C25C3" w:rsidRDefault="001C25C3" w:rsidP="001C25C3">
      <w:pPr>
        <w:jc w:val="center"/>
        <w:rPr>
          <w:sz w:val="28"/>
          <w:szCs w:val="28"/>
        </w:rPr>
      </w:pPr>
      <w:r w:rsidRPr="00176F3A">
        <w:rPr>
          <w:sz w:val="28"/>
          <w:szCs w:val="28"/>
        </w:rPr>
        <w:t xml:space="preserve">за __________ 20___г. </w:t>
      </w:r>
    </w:p>
    <w:p w:rsidR="001C25C3" w:rsidRDefault="00EE3A58" w:rsidP="002B40BF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C25C3" w:rsidRPr="00176F3A">
        <w:rPr>
          <w:sz w:val="20"/>
          <w:szCs w:val="20"/>
        </w:rPr>
        <w:t>месяц</w:t>
      </w:r>
      <w:r>
        <w:rPr>
          <w:sz w:val="20"/>
          <w:szCs w:val="20"/>
        </w:rPr>
        <w:t>)</w:t>
      </w:r>
    </w:p>
    <w:p w:rsidR="001C25C3" w:rsidRDefault="001C25C3" w:rsidP="001C25C3">
      <w:pPr>
        <w:rPr>
          <w:sz w:val="20"/>
          <w:szCs w:val="20"/>
        </w:rPr>
      </w:pPr>
    </w:p>
    <w:p w:rsidR="001C25C3" w:rsidRDefault="001C25C3" w:rsidP="001C25C3">
      <w:pPr>
        <w:rPr>
          <w:sz w:val="20"/>
          <w:szCs w:val="20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6"/>
        <w:gridCol w:w="3969"/>
        <w:gridCol w:w="2693"/>
        <w:gridCol w:w="3402"/>
      </w:tblGrid>
      <w:tr w:rsidR="00DE412C" w:rsidRPr="005D621A" w:rsidTr="005D052A">
        <w:tc>
          <w:tcPr>
            <w:tcW w:w="675" w:type="dxa"/>
          </w:tcPr>
          <w:p w:rsidR="00DE412C" w:rsidRDefault="00DE412C" w:rsidP="00355CA6">
            <w:pPr>
              <w:jc w:val="center"/>
            </w:pPr>
            <w:r w:rsidRPr="00D15038">
              <w:t>№</w:t>
            </w:r>
          </w:p>
          <w:p w:rsidR="00DE412C" w:rsidRPr="00D15038" w:rsidRDefault="00DE412C" w:rsidP="00355CA6">
            <w:pPr>
              <w:jc w:val="center"/>
            </w:pPr>
            <w:r w:rsidRPr="00D15038">
              <w:t>п/п</w:t>
            </w:r>
          </w:p>
        </w:tc>
        <w:tc>
          <w:tcPr>
            <w:tcW w:w="4286" w:type="dxa"/>
          </w:tcPr>
          <w:p w:rsidR="00DE412C" w:rsidRDefault="00DE412C" w:rsidP="00355CA6">
            <w:pPr>
              <w:jc w:val="center"/>
            </w:pPr>
          </w:p>
          <w:p w:rsidR="00DE412C" w:rsidRPr="00D15038" w:rsidRDefault="00DE412C" w:rsidP="00355CA6">
            <w:pPr>
              <w:jc w:val="center"/>
            </w:pPr>
            <w:r w:rsidRPr="00D15038">
              <w:t>ФИО</w:t>
            </w:r>
          </w:p>
        </w:tc>
        <w:tc>
          <w:tcPr>
            <w:tcW w:w="3969" w:type="dxa"/>
          </w:tcPr>
          <w:p w:rsidR="00DE412C" w:rsidRDefault="00DE412C" w:rsidP="00355CA6">
            <w:pPr>
              <w:jc w:val="center"/>
            </w:pPr>
          </w:p>
          <w:p w:rsidR="00DE412C" w:rsidRPr="00D15038" w:rsidRDefault="00DE412C" w:rsidP="00355CA6">
            <w:pPr>
              <w:jc w:val="center"/>
            </w:pPr>
            <w:r w:rsidRPr="00D15038">
              <w:t>Адрес</w:t>
            </w:r>
          </w:p>
        </w:tc>
        <w:tc>
          <w:tcPr>
            <w:tcW w:w="2693" w:type="dxa"/>
          </w:tcPr>
          <w:p w:rsidR="00DE412C" w:rsidRDefault="005D052A" w:rsidP="00355CA6">
            <w:pPr>
              <w:jc w:val="center"/>
            </w:pPr>
            <w:r>
              <w:t>Начисленная плата за коммунальную услугу</w:t>
            </w:r>
            <w:r w:rsidR="00DE412C" w:rsidRPr="00D15038">
              <w:t xml:space="preserve">, </w:t>
            </w:r>
          </w:p>
          <w:p w:rsidR="00DE412C" w:rsidRPr="00D15038" w:rsidRDefault="00DE412C" w:rsidP="00355CA6">
            <w:pPr>
              <w:jc w:val="center"/>
            </w:pPr>
            <w:r w:rsidRPr="00D15038">
              <w:t>(руб., коп.)</w:t>
            </w:r>
          </w:p>
        </w:tc>
        <w:tc>
          <w:tcPr>
            <w:tcW w:w="3402" w:type="dxa"/>
          </w:tcPr>
          <w:p w:rsidR="00DE412C" w:rsidRDefault="005D052A" w:rsidP="00355CA6">
            <w:pPr>
              <w:jc w:val="center"/>
            </w:pPr>
            <w:r>
              <w:t>Информация о наличии з</w:t>
            </w:r>
            <w:r>
              <w:t>а</w:t>
            </w:r>
            <w:r>
              <w:t>долженности более двух ра</w:t>
            </w:r>
            <w:r>
              <w:t>с</w:t>
            </w:r>
            <w:r>
              <w:t>четных периодов (да / нет)</w:t>
            </w:r>
          </w:p>
        </w:tc>
      </w:tr>
      <w:tr w:rsidR="00DE412C" w:rsidRPr="005D621A" w:rsidTr="005D052A">
        <w:tc>
          <w:tcPr>
            <w:tcW w:w="675" w:type="dxa"/>
          </w:tcPr>
          <w:p w:rsidR="00DE412C" w:rsidRPr="00D15038" w:rsidRDefault="00DE412C" w:rsidP="00355CA6">
            <w:pPr>
              <w:jc w:val="center"/>
              <w:rPr>
                <w:sz w:val="20"/>
                <w:szCs w:val="20"/>
              </w:rPr>
            </w:pPr>
            <w:r w:rsidRPr="00D15038">
              <w:rPr>
                <w:sz w:val="20"/>
                <w:szCs w:val="20"/>
              </w:rPr>
              <w:t>1</w:t>
            </w:r>
          </w:p>
        </w:tc>
        <w:tc>
          <w:tcPr>
            <w:tcW w:w="4286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</w:tr>
      <w:tr w:rsidR="00DE412C" w:rsidRPr="005D621A" w:rsidTr="005D052A">
        <w:tc>
          <w:tcPr>
            <w:tcW w:w="675" w:type="dxa"/>
          </w:tcPr>
          <w:p w:rsidR="00DE412C" w:rsidRPr="00D15038" w:rsidRDefault="00DE412C" w:rsidP="00355CA6">
            <w:pPr>
              <w:jc w:val="center"/>
              <w:rPr>
                <w:sz w:val="20"/>
                <w:szCs w:val="20"/>
              </w:rPr>
            </w:pPr>
            <w:r w:rsidRPr="00D15038">
              <w:rPr>
                <w:sz w:val="20"/>
                <w:szCs w:val="20"/>
              </w:rPr>
              <w:t>2</w:t>
            </w:r>
          </w:p>
        </w:tc>
        <w:tc>
          <w:tcPr>
            <w:tcW w:w="4286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</w:tr>
      <w:tr w:rsidR="00DE412C" w:rsidRPr="005D621A" w:rsidTr="005D052A">
        <w:tc>
          <w:tcPr>
            <w:tcW w:w="675" w:type="dxa"/>
          </w:tcPr>
          <w:p w:rsidR="00DE412C" w:rsidRPr="00D15038" w:rsidRDefault="00DE412C" w:rsidP="00355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6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</w:tr>
      <w:tr w:rsidR="00DE412C" w:rsidRPr="005D621A" w:rsidTr="005D052A">
        <w:tc>
          <w:tcPr>
            <w:tcW w:w="675" w:type="dxa"/>
          </w:tcPr>
          <w:p w:rsidR="00DE412C" w:rsidRPr="00D15038" w:rsidRDefault="00DE412C" w:rsidP="00355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86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</w:tr>
      <w:tr w:rsidR="00DE412C" w:rsidRPr="005D621A" w:rsidTr="005D052A">
        <w:tc>
          <w:tcPr>
            <w:tcW w:w="675" w:type="dxa"/>
          </w:tcPr>
          <w:p w:rsidR="00DE412C" w:rsidRPr="00D15038" w:rsidRDefault="00DE412C" w:rsidP="00355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6" w:type="dxa"/>
          </w:tcPr>
          <w:p w:rsidR="00DE412C" w:rsidRPr="005D621A" w:rsidRDefault="00DE412C" w:rsidP="00355C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69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E412C" w:rsidRPr="005D621A" w:rsidRDefault="00DE412C" w:rsidP="00355CA6">
            <w:pPr>
              <w:rPr>
                <w:b/>
                <w:sz w:val="20"/>
                <w:szCs w:val="20"/>
              </w:rPr>
            </w:pPr>
          </w:p>
        </w:tc>
      </w:tr>
    </w:tbl>
    <w:p w:rsidR="001C25C3" w:rsidRDefault="001C25C3" w:rsidP="001C25C3">
      <w:pPr>
        <w:rPr>
          <w:b/>
          <w:sz w:val="20"/>
          <w:szCs w:val="20"/>
        </w:rPr>
      </w:pPr>
    </w:p>
    <w:p w:rsidR="001C25C3" w:rsidRDefault="00A90247" w:rsidP="002B40BF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                                                          </w:t>
      </w:r>
      <w:r w:rsidR="002B40B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2B40B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_________________________   ___________________________________________</w:t>
      </w:r>
    </w:p>
    <w:p w:rsidR="001C25C3" w:rsidRPr="00E53544" w:rsidRDefault="00A90247" w:rsidP="002B40BF">
      <w:pPr>
        <w:ind w:right="-1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(должность)</w:t>
      </w:r>
      <w:r w:rsidR="001C25C3" w:rsidRPr="00E53544">
        <w:rPr>
          <w:sz w:val="20"/>
          <w:szCs w:val="20"/>
        </w:rPr>
        <w:t xml:space="preserve">     </w:t>
      </w:r>
      <w:r w:rsidR="001C25C3">
        <w:rPr>
          <w:sz w:val="20"/>
          <w:szCs w:val="20"/>
        </w:rPr>
        <w:t xml:space="preserve">                          </w:t>
      </w:r>
      <w:r w:rsidR="001C25C3" w:rsidRPr="00E53544">
        <w:rPr>
          <w:sz w:val="20"/>
          <w:szCs w:val="20"/>
        </w:rPr>
        <w:t xml:space="preserve"> </w:t>
      </w:r>
      <w:r w:rsidR="00974FF7">
        <w:rPr>
          <w:sz w:val="20"/>
          <w:szCs w:val="20"/>
        </w:rPr>
        <w:t xml:space="preserve">                                                                                            </w:t>
      </w:r>
      <w:r w:rsidR="00EE3A58">
        <w:rPr>
          <w:sz w:val="20"/>
          <w:szCs w:val="20"/>
        </w:rPr>
        <w:t xml:space="preserve">       </w:t>
      </w:r>
      <w:r w:rsidR="00974FF7">
        <w:rPr>
          <w:sz w:val="20"/>
          <w:szCs w:val="20"/>
        </w:rPr>
        <w:t xml:space="preserve"> </w:t>
      </w:r>
      <w:r w:rsidR="001C25C3">
        <w:rPr>
          <w:sz w:val="20"/>
          <w:szCs w:val="20"/>
        </w:rPr>
        <w:t>(</w:t>
      </w:r>
      <w:r w:rsidR="001C25C3" w:rsidRPr="00E53544">
        <w:rPr>
          <w:sz w:val="20"/>
          <w:szCs w:val="20"/>
        </w:rPr>
        <w:t>подпись</w:t>
      </w:r>
      <w:r w:rsidR="001C25C3">
        <w:rPr>
          <w:sz w:val="20"/>
          <w:szCs w:val="20"/>
        </w:rPr>
        <w:t>)</w:t>
      </w:r>
      <w:r w:rsidR="001C25C3" w:rsidRPr="00E5354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="001C25C3" w:rsidRPr="00E53544">
        <w:rPr>
          <w:sz w:val="20"/>
          <w:szCs w:val="20"/>
        </w:rPr>
        <w:t xml:space="preserve">          </w:t>
      </w:r>
      <w:r w:rsidR="001C25C3">
        <w:rPr>
          <w:sz w:val="20"/>
          <w:szCs w:val="20"/>
        </w:rPr>
        <w:t>(расшифровка)</w:t>
      </w:r>
      <w:r w:rsidR="001C25C3" w:rsidRPr="00E53544">
        <w:rPr>
          <w:sz w:val="20"/>
          <w:szCs w:val="20"/>
        </w:rPr>
        <w:t xml:space="preserve"> </w:t>
      </w:r>
    </w:p>
    <w:p w:rsidR="001C25C3" w:rsidRPr="00E53544" w:rsidRDefault="001C25C3" w:rsidP="001C25C3">
      <w:pPr>
        <w:rPr>
          <w:sz w:val="20"/>
          <w:szCs w:val="20"/>
        </w:rPr>
      </w:pPr>
    </w:p>
    <w:p w:rsidR="001C25C3" w:rsidRDefault="001C25C3" w:rsidP="001C25C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25C3" w:rsidRPr="0047567C" w:rsidRDefault="00EE3A58" w:rsidP="00EE3A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3544">
        <w:rPr>
          <w:sz w:val="28"/>
          <w:szCs w:val="28"/>
        </w:rPr>
        <w:t>«__» ___________ 20___ г.</w:t>
      </w:r>
    </w:p>
    <w:sectPr w:rsidR="001C25C3" w:rsidRPr="0047567C" w:rsidSect="002B40BF">
      <w:pgSz w:w="16838" w:h="11906" w:orient="landscape"/>
      <w:pgMar w:top="567" w:right="962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79" w:rsidRDefault="00B80879" w:rsidP="001D1B65">
      <w:r>
        <w:separator/>
      </w:r>
    </w:p>
  </w:endnote>
  <w:endnote w:type="continuationSeparator" w:id="0">
    <w:p w:rsidR="00B80879" w:rsidRDefault="00B80879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79" w:rsidRDefault="00B80879" w:rsidP="001D1B65">
      <w:r>
        <w:separator/>
      </w:r>
    </w:p>
  </w:footnote>
  <w:footnote w:type="continuationSeparator" w:id="0">
    <w:p w:rsidR="00B80879" w:rsidRDefault="00B80879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6C" w:rsidRDefault="00D25F6C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7564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A6128F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612A15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2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6C0457"/>
    <w:multiLevelType w:val="hybridMultilevel"/>
    <w:tmpl w:val="1CE6E874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F0C3378"/>
    <w:multiLevelType w:val="hybridMultilevel"/>
    <w:tmpl w:val="D11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A53E11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75A5"/>
    <w:rsid w:val="00021B26"/>
    <w:rsid w:val="00022364"/>
    <w:rsid w:val="00026BCA"/>
    <w:rsid w:val="00035B2A"/>
    <w:rsid w:val="00045B40"/>
    <w:rsid w:val="00071520"/>
    <w:rsid w:val="000723D5"/>
    <w:rsid w:val="00075642"/>
    <w:rsid w:val="00093C04"/>
    <w:rsid w:val="000B1251"/>
    <w:rsid w:val="000B2360"/>
    <w:rsid w:val="000B2E5D"/>
    <w:rsid w:val="000B5F3A"/>
    <w:rsid w:val="000C2851"/>
    <w:rsid w:val="000C6E6A"/>
    <w:rsid w:val="000D2111"/>
    <w:rsid w:val="000D4B81"/>
    <w:rsid w:val="000F1760"/>
    <w:rsid w:val="000F2643"/>
    <w:rsid w:val="001110D7"/>
    <w:rsid w:val="00116451"/>
    <w:rsid w:val="00121B6B"/>
    <w:rsid w:val="001260BC"/>
    <w:rsid w:val="001332F1"/>
    <w:rsid w:val="001351A3"/>
    <w:rsid w:val="00144FD3"/>
    <w:rsid w:val="00151FD2"/>
    <w:rsid w:val="0015622F"/>
    <w:rsid w:val="0015743E"/>
    <w:rsid w:val="00174E4A"/>
    <w:rsid w:val="00176F3A"/>
    <w:rsid w:val="001812CE"/>
    <w:rsid w:val="001A0E4C"/>
    <w:rsid w:val="001A2699"/>
    <w:rsid w:val="001A43B0"/>
    <w:rsid w:val="001B49DF"/>
    <w:rsid w:val="001B6CDD"/>
    <w:rsid w:val="001C25C3"/>
    <w:rsid w:val="001C2D83"/>
    <w:rsid w:val="001C4346"/>
    <w:rsid w:val="001C5EB5"/>
    <w:rsid w:val="001D017C"/>
    <w:rsid w:val="001D1B65"/>
    <w:rsid w:val="001D36A6"/>
    <w:rsid w:val="001E3E75"/>
    <w:rsid w:val="002031E3"/>
    <w:rsid w:val="002134C2"/>
    <w:rsid w:val="002136F4"/>
    <w:rsid w:val="00213BE7"/>
    <w:rsid w:val="002256C9"/>
    <w:rsid w:val="002257C1"/>
    <w:rsid w:val="00225B46"/>
    <w:rsid w:val="0022624F"/>
    <w:rsid w:val="00230042"/>
    <w:rsid w:val="00231290"/>
    <w:rsid w:val="00231D58"/>
    <w:rsid w:val="00241C22"/>
    <w:rsid w:val="0024329A"/>
    <w:rsid w:val="00256F84"/>
    <w:rsid w:val="00261E29"/>
    <w:rsid w:val="00270F01"/>
    <w:rsid w:val="0027619F"/>
    <w:rsid w:val="00276D6F"/>
    <w:rsid w:val="0028269D"/>
    <w:rsid w:val="00282AB8"/>
    <w:rsid w:val="002967E4"/>
    <w:rsid w:val="002A3DDC"/>
    <w:rsid w:val="002B0A4B"/>
    <w:rsid w:val="002B40BF"/>
    <w:rsid w:val="002B4553"/>
    <w:rsid w:val="002C2499"/>
    <w:rsid w:val="002C24B7"/>
    <w:rsid w:val="002C4EDC"/>
    <w:rsid w:val="002D275A"/>
    <w:rsid w:val="002D3D91"/>
    <w:rsid w:val="002E322C"/>
    <w:rsid w:val="002E443C"/>
    <w:rsid w:val="002F6EFE"/>
    <w:rsid w:val="00300201"/>
    <w:rsid w:val="0030075C"/>
    <w:rsid w:val="00311188"/>
    <w:rsid w:val="00311D6F"/>
    <w:rsid w:val="00327045"/>
    <w:rsid w:val="0033144A"/>
    <w:rsid w:val="0033574F"/>
    <w:rsid w:val="003360DE"/>
    <w:rsid w:val="00345A6F"/>
    <w:rsid w:val="00350CF0"/>
    <w:rsid w:val="00355CA6"/>
    <w:rsid w:val="00357BD1"/>
    <w:rsid w:val="003653EC"/>
    <w:rsid w:val="00373580"/>
    <w:rsid w:val="003762B6"/>
    <w:rsid w:val="00376ED3"/>
    <w:rsid w:val="0038010F"/>
    <w:rsid w:val="003859EA"/>
    <w:rsid w:val="00391873"/>
    <w:rsid w:val="00392BCC"/>
    <w:rsid w:val="003939E5"/>
    <w:rsid w:val="003A3C0B"/>
    <w:rsid w:val="003B71C7"/>
    <w:rsid w:val="003C1F29"/>
    <w:rsid w:val="003C3578"/>
    <w:rsid w:val="003D1113"/>
    <w:rsid w:val="003D39DF"/>
    <w:rsid w:val="003D3B74"/>
    <w:rsid w:val="003E4B79"/>
    <w:rsid w:val="003E5D08"/>
    <w:rsid w:val="003E60DE"/>
    <w:rsid w:val="003E6638"/>
    <w:rsid w:val="003F1355"/>
    <w:rsid w:val="003F3844"/>
    <w:rsid w:val="003F7CAB"/>
    <w:rsid w:val="00400EF9"/>
    <w:rsid w:val="004153FA"/>
    <w:rsid w:val="0042116E"/>
    <w:rsid w:val="00422935"/>
    <w:rsid w:val="0042372B"/>
    <w:rsid w:val="00431509"/>
    <w:rsid w:val="0044112E"/>
    <w:rsid w:val="00453233"/>
    <w:rsid w:val="004542F4"/>
    <w:rsid w:val="00455FF1"/>
    <w:rsid w:val="004629D6"/>
    <w:rsid w:val="00465B0B"/>
    <w:rsid w:val="0047567C"/>
    <w:rsid w:val="00476192"/>
    <w:rsid w:val="00482AEC"/>
    <w:rsid w:val="00492780"/>
    <w:rsid w:val="004A350A"/>
    <w:rsid w:val="004A75FD"/>
    <w:rsid w:val="004C2AC3"/>
    <w:rsid w:val="004C4AE3"/>
    <w:rsid w:val="004C7579"/>
    <w:rsid w:val="004D07AA"/>
    <w:rsid w:val="004D3B24"/>
    <w:rsid w:val="004D49D9"/>
    <w:rsid w:val="004D4A23"/>
    <w:rsid w:val="004D6AD9"/>
    <w:rsid w:val="004E73B1"/>
    <w:rsid w:val="004F305E"/>
    <w:rsid w:val="004F3C96"/>
    <w:rsid w:val="004F4D22"/>
    <w:rsid w:val="004F5A18"/>
    <w:rsid w:val="004F67EC"/>
    <w:rsid w:val="004F7740"/>
    <w:rsid w:val="004F7936"/>
    <w:rsid w:val="00505A62"/>
    <w:rsid w:val="005474EA"/>
    <w:rsid w:val="0055087D"/>
    <w:rsid w:val="00555712"/>
    <w:rsid w:val="00564290"/>
    <w:rsid w:val="005651AC"/>
    <w:rsid w:val="005657A5"/>
    <w:rsid w:val="005809F8"/>
    <w:rsid w:val="00597EE4"/>
    <w:rsid w:val="005A6D95"/>
    <w:rsid w:val="005B0180"/>
    <w:rsid w:val="005B0CF4"/>
    <w:rsid w:val="005C7A60"/>
    <w:rsid w:val="005C7ABF"/>
    <w:rsid w:val="005D052A"/>
    <w:rsid w:val="005D621A"/>
    <w:rsid w:val="005D6EB2"/>
    <w:rsid w:val="005E1FF7"/>
    <w:rsid w:val="005F15AC"/>
    <w:rsid w:val="00610896"/>
    <w:rsid w:val="0061093D"/>
    <w:rsid w:val="0061206D"/>
    <w:rsid w:val="00613EC1"/>
    <w:rsid w:val="00616B84"/>
    <w:rsid w:val="00621001"/>
    <w:rsid w:val="00621189"/>
    <w:rsid w:val="0063133F"/>
    <w:rsid w:val="00637CDF"/>
    <w:rsid w:val="006410A0"/>
    <w:rsid w:val="006416DE"/>
    <w:rsid w:val="00642D2C"/>
    <w:rsid w:val="006453BB"/>
    <w:rsid w:val="00653838"/>
    <w:rsid w:val="0065537A"/>
    <w:rsid w:val="00657F4B"/>
    <w:rsid w:val="0066209D"/>
    <w:rsid w:val="00664934"/>
    <w:rsid w:val="00665C70"/>
    <w:rsid w:val="0067021C"/>
    <w:rsid w:val="00670493"/>
    <w:rsid w:val="00680314"/>
    <w:rsid w:val="00693A8B"/>
    <w:rsid w:val="006A274C"/>
    <w:rsid w:val="006A5EF2"/>
    <w:rsid w:val="006B083E"/>
    <w:rsid w:val="006B777E"/>
    <w:rsid w:val="006C41EA"/>
    <w:rsid w:val="006C4373"/>
    <w:rsid w:val="006D446C"/>
    <w:rsid w:val="006D535D"/>
    <w:rsid w:val="006E7AEF"/>
    <w:rsid w:val="006F7AAB"/>
    <w:rsid w:val="00702B47"/>
    <w:rsid w:val="0071177D"/>
    <w:rsid w:val="007232F0"/>
    <w:rsid w:val="00744E39"/>
    <w:rsid w:val="00750889"/>
    <w:rsid w:val="007563F9"/>
    <w:rsid w:val="00770F77"/>
    <w:rsid w:val="00780C19"/>
    <w:rsid w:val="0078744C"/>
    <w:rsid w:val="00790054"/>
    <w:rsid w:val="007911E1"/>
    <w:rsid w:val="00793DF7"/>
    <w:rsid w:val="00795764"/>
    <w:rsid w:val="00797607"/>
    <w:rsid w:val="007C09FF"/>
    <w:rsid w:val="007C52C5"/>
    <w:rsid w:val="007D42BC"/>
    <w:rsid w:val="007E749F"/>
    <w:rsid w:val="007F78F7"/>
    <w:rsid w:val="00823EB8"/>
    <w:rsid w:val="00826C01"/>
    <w:rsid w:val="00827DB8"/>
    <w:rsid w:val="00827DFC"/>
    <w:rsid w:val="008478C8"/>
    <w:rsid w:val="008540E3"/>
    <w:rsid w:val="008800E4"/>
    <w:rsid w:val="0088584E"/>
    <w:rsid w:val="00885E57"/>
    <w:rsid w:val="008B6265"/>
    <w:rsid w:val="008C1112"/>
    <w:rsid w:val="008C1727"/>
    <w:rsid w:val="008C5B8C"/>
    <w:rsid w:val="008E136F"/>
    <w:rsid w:val="008E69B9"/>
    <w:rsid w:val="00900341"/>
    <w:rsid w:val="009021BA"/>
    <w:rsid w:val="00903FB2"/>
    <w:rsid w:val="00905A27"/>
    <w:rsid w:val="00916B53"/>
    <w:rsid w:val="0091789F"/>
    <w:rsid w:val="00921054"/>
    <w:rsid w:val="0092263E"/>
    <w:rsid w:val="0092514D"/>
    <w:rsid w:val="0094051A"/>
    <w:rsid w:val="0094158F"/>
    <w:rsid w:val="0094169C"/>
    <w:rsid w:val="009444DE"/>
    <w:rsid w:val="0094625C"/>
    <w:rsid w:val="00973907"/>
    <w:rsid w:val="00974B87"/>
    <w:rsid w:val="00974FF7"/>
    <w:rsid w:val="00991793"/>
    <w:rsid w:val="00992339"/>
    <w:rsid w:val="00996422"/>
    <w:rsid w:val="009A4BA2"/>
    <w:rsid w:val="009B3978"/>
    <w:rsid w:val="009C2414"/>
    <w:rsid w:val="009C6C7B"/>
    <w:rsid w:val="009D580B"/>
    <w:rsid w:val="009E11A1"/>
    <w:rsid w:val="00A04B78"/>
    <w:rsid w:val="00A205EC"/>
    <w:rsid w:val="00A23598"/>
    <w:rsid w:val="00A23BFF"/>
    <w:rsid w:val="00A353F6"/>
    <w:rsid w:val="00A364D6"/>
    <w:rsid w:val="00A40E42"/>
    <w:rsid w:val="00A46CCB"/>
    <w:rsid w:val="00A5133F"/>
    <w:rsid w:val="00A555D8"/>
    <w:rsid w:val="00A62527"/>
    <w:rsid w:val="00A6390B"/>
    <w:rsid w:val="00A6550C"/>
    <w:rsid w:val="00A70752"/>
    <w:rsid w:val="00A70F46"/>
    <w:rsid w:val="00A90247"/>
    <w:rsid w:val="00A9450B"/>
    <w:rsid w:val="00A9692A"/>
    <w:rsid w:val="00A96D92"/>
    <w:rsid w:val="00A96ED2"/>
    <w:rsid w:val="00AA0E52"/>
    <w:rsid w:val="00AB013A"/>
    <w:rsid w:val="00AC33F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33A8"/>
    <w:rsid w:val="00B1775D"/>
    <w:rsid w:val="00B26A1C"/>
    <w:rsid w:val="00B27DDD"/>
    <w:rsid w:val="00B31C10"/>
    <w:rsid w:val="00B3446E"/>
    <w:rsid w:val="00B47EEF"/>
    <w:rsid w:val="00B65CEE"/>
    <w:rsid w:val="00B77328"/>
    <w:rsid w:val="00B80879"/>
    <w:rsid w:val="00B83293"/>
    <w:rsid w:val="00B86F4F"/>
    <w:rsid w:val="00B90CCA"/>
    <w:rsid w:val="00B911D6"/>
    <w:rsid w:val="00B93DD3"/>
    <w:rsid w:val="00BA1D39"/>
    <w:rsid w:val="00BA354F"/>
    <w:rsid w:val="00BB1672"/>
    <w:rsid w:val="00BD040E"/>
    <w:rsid w:val="00BD4934"/>
    <w:rsid w:val="00BD5470"/>
    <w:rsid w:val="00BD65E6"/>
    <w:rsid w:val="00BE32C4"/>
    <w:rsid w:val="00BE44C2"/>
    <w:rsid w:val="00BF6D4D"/>
    <w:rsid w:val="00C04702"/>
    <w:rsid w:val="00C120E9"/>
    <w:rsid w:val="00C30A3A"/>
    <w:rsid w:val="00C409A3"/>
    <w:rsid w:val="00C42E89"/>
    <w:rsid w:val="00C46C85"/>
    <w:rsid w:val="00C578B1"/>
    <w:rsid w:val="00C61619"/>
    <w:rsid w:val="00C80457"/>
    <w:rsid w:val="00C81547"/>
    <w:rsid w:val="00C84DC8"/>
    <w:rsid w:val="00C95299"/>
    <w:rsid w:val="00CB499B"/>
    <w:rsid w:val="00CC236A"/>
    <w:rsid w:val="00CD0C54"/>
    <w:rsid w:val="00CD4AEC"/>
    <w:rsid w:val="00CD4D40"/>
    <w:rsid w:val="00CD5487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5EA9"/>
    <w:rsid w:val="00D07D6A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51078"/>
    <w:rsid w:val="00D52910"/>
    <w:rsid w:val="00D55A1E"/>
    <w:rsid w:val="00D647BD"/>
    <w:rsid w:val="00D67D62"/>
    <w:rsid w:val="00D7461E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412C"/>
    <w:rsid w:val="00DF0194"/>
    <w:rsid w:val="00DF3C87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3351"/>
    <w:rsid w:val="00E53544"/>
    <w:rsid w:val="00E64A59"/>
    <w:rsid w:val="00E82F60"/>
    <w:rsid w:val="00E83398"/>
    <w:rsid w:val="00EA5B03"/>
    <w:rsid w:val="00EB513E"/>
    <w:rsid w:val="00EC1251"/>
    <w:rsid w:val="00ED1B4D"/>
    <w:rsid w:val="00ED2287"/>
    <w:rsid w:val="00ED239B"/>
    <w:rsid w:val="00ED5EB5"/>
    <w:rsid w:val="00EE3A58"/>
    <w:rsid w:val="00EE54CA"/>
    <w:rsid w:val="00EE788F"/>
    <w:rsid w:val="00EF48A3"/>
    <w:rsid w:val="00F024EE"/>
    <w:rsid w:val="00F061BA"/>
    <w:rsid w:val="00F236DB"/>
    <w:rsid w:val="00F32D50"/>
    <w:rsid w:val="00F32E63"/>
    <w:rsid w:val="00F33476"/>
    <w:rsid w:val="00F3459B"/>
    <w:rsid w:val="00F37C86"/>
    <w:rsid w:val="00F5319F"/>
    <w:rsid w:val="00F5571F"/>
    <w:rsid w:val="00F57516"/>
    <w:rsid w:val="00F6000A"/>
    <w:rsid w:val="00F6140F"/>
    <w:rsid w:val="00F63314"/>
    <w:rsid w:val="00F66ADF"/>
    <w:rsid w:val="00F7016D"/>
    <w:rsid w:val="00F72938"/>
    <w:rsid w:val="00F84271"/>
    <w:rsid w:val="00F85385"/>
    <w:rsid w:val="00F96F1D"/>
    <w:rsid w:val="00FA2265"/>
    <w:rsid w:val="00FA3B72"/>
    <w:rsid w:val="00FA7C93"/>
    <w:rsid w:val="00FB01C0"/>
    <w:rsid w:val="00FC0CC4"/>
    <w:rsid w:val="00FC3E3A"/>
    <w:rsid w:val="00FC6727"/>
    <w:rsid w:val="00FC6DBF"/>
    <w:rsid w:val="00FC7CE9"/>
    <w:rsid w:val="00FD1343"/>
    <w:rsid w:val="00FD22E5"/>
    <w:rsid w:val="00FD56FD"/>
    <w:rsid w:val="00FE39C9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Times New Roman"/>
      <w:b/>
      <w:i/>
      <w:sz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sz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next w:val="a"/>
    <w:link w:val="af8"/>
    <w:uiPriority w:val="10"/>
    <w:qFormat/>
    <w:locked/>
    <w:rsid w:val="00F236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locked/>
    <w:rsid w:val="00F236DB"/>
    <w:rPr>
      <w:rFonts w:ascii="Cambria" w:hAnsi="Cambria" w:cs="Times New Roman"/>
      <w:b/>
      <w:kern w:val="28"/>
      <w:sz w:val="32"/>
    </w:rPr>
  </w:style>
  <w:style w:type="character" w:styleId="af9">
    <w:name w:val="Emphasis"/>
    <w:basedOn w:val="a0"/>
    <w:uiPriority w:val="20"/>
    <w:qFormat/>
    <w:locked/>
    <w:rsid w:val="00F236DB"/>
    <w:rPr>
      <w:rFonts w:cs="Times New Roman"/>
      <w:i/>
    </w:rPr>
  </w:style>
  <w:style w:type="paragraph" w:styleId="afa">
    <w:name w:val="Subtitle"/>
    <w:basedOn w:val="a"/>
    <w:next w:val="a"/>
    <w:link w:val="afb"/>
    <w:uiPriority w:val="11"/>
    <w:qFormat/>
    <w:locked/>
    <w:rsid w:val="00F236DB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11"/>
    <w:locked/>
    <w:rsid w:val="00F236DB"/>
    <w:rPr>
      <w:rFonts w:ascii="Cambria" w:hAnsi="Cambr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Times New Roman"/>
      <w:b/>
      <w:i/>
      <w:sz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sz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next w:val="a"/>
    <w:link w:val="af8"/>
    <w:uiPriority w:val="10"/>
    <w:qFormat/>
    <w:locked/>
    <w:rsid w:val="00F236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locked/>
    <w:rsid w:val="00F236DB"/>
    <w:rPr>
      <w:rFonts w:ascii="Cambria" w:hAnsi="Cambria" w:cs="Times New Roman"/>
      <w:b/>
      <w:kern w:val="28"/>
      <w:sz w:val="32"/>
    </w:rPr>
  </w:style>
  <w:style w:type="character" w:styleId="af9">
    <w:name w:val="Emphasis"/>
    <w:basedOn w:val="a0"/>
    <w:uiPriority w:val="20"/>
    <w:qFormat/>
    <w:locked/>
    <w:rsid w:val="00F236DB"/>
    <w:rPr>
      <w:rFonts w:cs="Times New Roman"/>
      <w:i/>
    </w:rPr>
  </w:style>
  <w:style w:type="paragraph" w:styleId="afa">
    <w:name w:val="Subtitle"/>
    <w:basedOn w:val="a"/>
    <w:next w:val="a"/>
    <w:link w:val="afb"/>
    <w:uiPriority w:val="11"/>
    <w:qFormat/>
    <w:locked/>
    <w:rsid w:val="00F236DB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11"/>
    <w:locked/>
    <w:rsid w:val="00F236D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67E9-422B-4239-8BA3-0C389D14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Отдел по управлению</cp:lastModifiedBy>
  <cp:revision>2</cp:revision>
  <cp:lastPrinted>2021-09-21T10:13:00Z</cp:lastPrinted>
  <dcterms:created xsi:type="dcterms:W3CDTF">2021-09-29T03:52:00Z</dcterms:created>
  <dcterms:modified xsi:type="dcterms:W3CDTF">2021-09-29T03:52:00Z</dcterms:modified>
</cp:coreProperties>
</file>