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Pr="0065599B" w:rsidRDefault="00274959" w:rsidP="00F52055">
            <w:pPr>
              <w:pStyle w:val="1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-31750</wp:posOffset>
                      </wp:positionV>
                      <wp:extent cx="2609850" cy="1597660"/>
                      <wp:effectExtent l="381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59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2055" w:rsidRPr="00F51C6A" w:rsidRDefault="00965A74" w:rsidP="00F52055">
                                  <w:pPr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 w:rsidRPr="00F51C6A">
                                    <w:rPr>
                                      <w:szCs w:val="28"/>
                                    </w:rPr>
                                    <w:t>Для размещения на официальном сайте</w:t>
                                  </w:r>
                                </w:p>
                                <w:p w:rsidR="00114E58" w:rsidRPr="00044A38" w:rsidRDefault="00114E58" w:rsidP="00F52055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52055" w:rsidRDefault="00F52055" w:rsidP="00F5205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65A74" w:rsidRPr="008E0BEA" w:rsidRDefault="00965A74" w:rsidP="00F520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55.3pt;margin-top:-2.5pt;width:205.5pt;height:1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tkhQIAABE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ympzeuAq8HA35+gP3gGkJ15l7TLw4pfdsStePX1uq+5YQBvSwkNpkcDYI4OAIg&#10;2/69ZnAP2XsdgYbGdgEQsoEAHWR6OksTuFDYzBdpuZqDiYItm5fLxSKyS0h1Om6s82+57lCY1NiC&#10;9hGeHO6dD3RIdXKJ9LUUbCOkjAu7295Kiw4E6mQTvxgBRDl1kyo4Kx2OjYjjDrCEO4It8I26fy+z&#10;vEhv8nK2WayWs2JTzGflMl3N0qy8KRdpURZ3m+dAMCuqVjDG1b1Q/FSDWfF3Gh+7YayeWIWor3E5&#10;z+ejRlP2bhpkGr8/BdkJDy0pRVfj1dmJVEHZN4rFhvFEyHGe/Ew/ZhlycPrHrMQ6CNKPReCH7QAo&#10;oR62mj1BRVgNeoG28I7ApNX2G0Y99GSN3dc9sRwj+U5BVZVZUYQmjotivsxhYaeW7dRCFAWoGnuM&#10;xumtHxt/b6zYtXDTWMdKX0MlNiLWyAurY/1C38Vgjm9EaOzpOnq9vGTrHwAAAP//AwBQSwMEFAAG&#10;AAgAAAAhACNEB1HfAAAACgEAAA8AAABkcnMvZG93bnJldi54bWxMj8tugzAQRfeV+g/WROqmSgwo&#10;OA3FRG2lVt3m8QEDTAAF2wg7gfx9p6t2OTNHd87Nd7PpxY1G3zmrIV5FIMhWru5so+F0/Fy+gPAB&#10;bY29s6ThTh52xeNDjlntJrun2yE0gkOsz1BDG8KQSemrlgz6lRvI8u3sRoOBx7GR9YgTh5teJlGk&#10;pMHO8ocWB/poqbocrkbD+Xt6TrdT+RVOm/1avWO3Kd1d66fF/PYKItAc/mD41Wd1KNipdFdbe9Fr&#10;SONIMaphmXInBrZJzItSQ7JWCmSRy/8Vih8AAAD//wMAUEsBAi0AFAAGAAgAAAAhALaDOJL+AAAA&#10;4QEAABMAAAAAAAAAAAAAAAAAAAAAAFtDb250ZW50X1R5cGVzXS54bWxQSwECLQAUAAYACAAAACEA&#10;OP0h/9YAAACUAQAACwAAAAAAAAAAAAAAAAAvAQAAX3JlbHMvLnJlbHNQSwECLQAUAAYACAAAACEA&#10;2qRLZIUCAAARBQAADgAAAAAAAAAAAAAAAAAuAgAAZHJzL2Uyb0RvYy54bWxQSwECLQAUAAYACAAA&#10;ACEAI0QHUd8AAAAKAQAADwAAAAAAAAAAAAAAAADfBAAAZHJzL2Rvd25yZXYueG1sUEsFBgAAAAAE&#10;AAQA8wAAAOsFAAAAAA==&#10;" stroked="f">
                      <v:textbox>
                        <w:txbxContent>
                          <w:p w:rsidR="00F52055" w:rsidRPr="00F51C6A" w:rsidRDefault="00965A74" w:rsidP="00F52055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F51C6A">
                              <w:rPr>
                                <w:szCs w:val="28"/>
                              </w:rPr>
                              <w:t>Для размещения на официальном сайте</w:t>
                            </w:r>
                          </w:p>
                          <w:p w:rsidR="00114E58" w:rsidRPr="00044A38" w:rsidRDefault="00114E58" w:rsidP="00F52055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52055" w:rsidRDefault="00F52055" w:rsidP="00F520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65A74" w:rsidRPr="008E0BEA" w:rsidRDefault="00965A74" w:rsidP="00F52055"/>
                        </w:txbxContent>
                      </v:textbox>
                    </v:shape>
                  </w:pict>
                </mc:Fallback>
              </mc:AlternateContent>
            </w:r>
            <w:r w:rsidR="00F52055" w:rsidRPr="0065599B">
              <w:rPr>
                <w:b/>
                <w:bCs/>
              </w:rPr>
              <w:t>АДМИНИСТРАЦИЯ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Pr="0065599B" w:rsidRDefault="00F52055" w:rsidP="00F52055">
            <w:pPr>
              <w:pStyle w:val="1"/>
              <w:jc w:val="center"/>
              <w:rPr>
                <w:b/>
                <w:bCs/>
              </w:rPr>
            </w:pPr>
            <w:r w:rsidRPr="0065599B">
              <w:rPr>
                <w:b/>
                <w:bCs/>
              </w:rPr>
              <w:t>КРАСНОГОРСКОГО РАЙОНА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Pr="0065599B" w:rsidRDefault="00F52055" w:rsidP="00F52055">
            <w:pPr>
              <w:pStyle w:val="1"/>
              <w:jc w:val="center"/>
              <w:rPr>
                <w:b/>
                <w:bCs/>
              </w:rPr>
            </w:pPr>
            <w:r w:rsidRPr="0065599B">
              <w:rPr>
                <w:b/>
                <w:bCs/>
              </w:rPr>
              <w:t>АЛТАЙСКОГО КРАЯ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055" w:rsidRDefault="00F52055" w:rsidP="00F52055"/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Советская ул., д. 91, с</w:t>
            </w:r>
            <w:proofErr w:type="gramStart"/>
            <w:r w:rsidRPr="00B90400">
              <w:rPr>
                <w:sz w:val="20"/>
                <w:szCs w:val="20"/>
              </w:rPr>
              <w:t>.К</w:t>
            </w:r>
            <w:proofErr w:type="gramEnd"/>
            <w:r w:rsidRPr="00B90400">
              <w:rPr>
                <w:sz w:val="20"/>
                <w:szCs w:val="20"/>
              </w:rPr>
              <w:t>расногорское, 659500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Тел. (385-35) 22-4-01, факс (385-35) 22-4-36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ОКПО 04018646, ОГРН 1022201944456,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ИНН/КПП 2250000913/22500</w:t>
            </w:r>
            <w:r w:rsidRPr="00B90400">
              <w:rPr>
                <w:sz w:val="20"/>
                <w:szCs w:val="20"/>
                <w:lang w:val="en-US"/>
              </w:rPr>
              <w:t>1</w:t>
            </w:r>
            <w:r w:rsidRPr="00B90400">
              <w:rPr>
                <w:sz w:val="20"/>
                <w:szCs w:val="20"/>
              </w:rPr>
              <w:t>001</w:t>
            </w:r>
          </w:p>
        </w:tc>
      </w:tr>
      <w:tr w:rsidR="00F52055" w:rsidRPr="00626E70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  <w:lang w:val="en-US"/>
              </w:rPr>
            </w:pPr>
            <w:r w:rsidRPr="00B90400">
              <w:rPr>
                <w:sz w:val="20"/>
                <w:szCs w:val="20"/>
                <w:lang w:val="en-US"/>
              </w:rPr>
              <w:t>E-mail: adm_krasnogorsk@mail.ru</w:t>
            </w:r>
          </w:p>
        </w:tc>
      </w:tr>
      <w:tr w:rsidR="00F52055" w:rsidRPr="00626E70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055" w:rsidRDefault="00F52055" w:rsidP="00F5205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52055" w:rsidRPr="00B90400" w:rsidTr="00F52055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626E70" w:rsidRDefault="00626E70" w:rsidP="00F52055">
            <w:pPr>
              <w:jc w:val="center"/>
            </w:pPr>
            <w:r>
              <w:t>05.05.2025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626E70" w:rsidP="00F52055">
            <w:pPr>
              <w:jc w:val="center"/>
            </w:pPr>
            <w:r>
              <w:t>220/П/1437</w:t>
            </w:r>
            <w:bookmarkStart w:id="0" w:name="_GoBack"/>
            <w:bookmarkEnd w:id="0"/>
          </w:p>
        </w:tc>
      </w:tr>
      <w:tr w:rsidR="00F52055" w:rsidRPr="00B90400" w:rsidTr="00F52055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</w:tr>
      <w:tr w:rsidR="00F52055" w:rsidRPr="00B90400" w:rsidTr="00F5205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</w:tr>
    </w:tbl>
    <w:p w:rsidR="00655A96" w:rsidRPr="00B90400" w:rsidRDefault="003A43FF" w:rsidP="00655A96">
      <w:pPr>
        <w:spacing w:line="420" w:lineRule="exact"/>
        <w:jc w:val="both"/>
        <w:rPr>
          <w:sz w:val="28"/>
        </w:rPr>
      </w:pPr>
      <w:r w:rsidRPr="00B90400">
        <w:rPr>
          <w:sz w:val="28"/>
        </w:rPr>
        <w:t xml:space="preserve">                                  </w:t>
      </w:r>
      <w:r w:rsidR="00114E58" w:rsidRPr="00B90400">
        <w:rPr>
          <w:sz w:val="28"/>
        </w:rPr>
        <w:t xml:space="preserve">          </w:t>
      </w:r>
    </w:p>
    <w:p w:rsidR="00072641" w:rsidRPr="006B5DA8" w:rsidRDefault="00FF2888" w:rsidP="00227BFF">
      <w:pPr>
        <w:ind w:firstLine="851"/>
        <w:jc w:val="both"/>
      </w:pPr>
      <w:r w:rsidRPr="006B5DA8">
        <w:t xml:space="preserve">       </w:t>
      </w:r>
    </w:p>
    <w:p w:rsidR="00E20386" w:rsidRPr="00CF76E0" w:rsidRDefault="00F51C6A" w:rsidP="00E20386">
      <w:pPr>
        <w:ind w:firstLine="709"/>
        <w:jc w:val="both"/>
      </w:pPr>
      <w:r w:rsidRPr="00F51C6A">
        <w:t>В соответствии со статьей 39.18 Земельного кодекса Российской Федерации</w:t>
      </w:r>
      <w:r>
        <w:t xml:space="preserve"> Администрация Красногорского района </w:t>
      </w:r>
      <w:r w:rsidRPr="00F51C6A">
        <w:t>информирует о возможности предоставления в аренду</w:t>
      </w:r>
      <w:r w:rsidR="00E20386" w:rsidRPr="00CF76E0">
        <w:t xml:space="preserve"> земельн</w:t>
      </w:r>
      <w:r>
        <w:t>ого</w:t>
      </w:r>
      <w:r w:rsidR="00E20386" w:rsidRPr="00CF76E0">
        <w:t xml:space="preserve"> участ</w:t>
      </w:r>
      <w:r>
        <w:t>ка</w:t>
      </w:r>
      <w:r w:rsidR="00E20386" w:rsidRPr="00CF76E0">
        <w:t xml:space="preserve"> из земель населенных пунктов:</w:t>
      </w:r>
    </w:p>
    <w:p w:rsidR="00E20386" w:rsidRDefault="00E20386" w:rsidP="00E20386">
      <w:pPr>
        <w:ind w:firstLine="709"/>
        <w:jc w:val="both"/>
      </w:pPr>
      <w:r w:rsidRPr="00CF76E0">
        <w:t xml:space="preserve">- площадью </w:t>
      </w:r>
      <w:r w:rsidR="00626E70">
        <w:t>2</w:t>
      </w:r>
      <w:r w:rsidR="006B3E87">
        <w:t>500</w:t>
      </w:r>
      <w:r w:rsidRPr="00CF76E0">
        <w:t xml:space="preserve"> </w:t>
      </w:r>
      <w:proofErr w:type="spellStart"/>
      <w:r w:rsidRPr="00CF76E0">
        <w:t>кв</w:t>
      </w:r>
      <w:proofErr w:type="gramStart"/>
      <w:r w:rsidRPr="00CF76E0">
        <w:t>.м</w:t>
      </w:r>
      <w:proofErr w:type="spellEnd"/>
      <w:proofErr w:type="gramEnd"/>
      <w:r w:rsidRPr="00CF76E0">
        <w:t>, кадастровый номер 22:20:</w:t>
      </w:r>
      <w:r w:rsidR="00DA505B">
        <w:t>020101:766</w:t>
      </w:r>
      <w:r w:rsidRPr="00CF76E0">
        <w:t xml:space="preserve">, расположенный по адресу: </w:t>
      </w:r>
      <w:r w:rsidR="00DA505B" w:rsidRPr="00DA505B">
        <w:t xml:space="preserve">Российская Федерация, Алтайский край, Красногорский район, с. Березовка, ул. </w:t>
      </w:r>
      <w:proofErr w:type="spellStart"/>
      <w:r w:rsidR="00DA505B" w:rsidRPr="00DA505B">
        <w:t>Бр</w:t>
      </w:r>
      <w:proofErr w:type="gramStart"/>
      <w:r w:rsidR="00DA505B" w:rsidRPr="00DA505B">
        <w:t>.Н</w:t>
      </w:r>
      <w:proofErr w:type="gramEnd"/>
      <w:r w:rsidR="00DA505B" w:rsidRPr="00DA505B">
        <w:t>икитиных</w:t>
      </w:r>
      <w:proofErr w:type="spellEnd"/>
      <w:r w:rsidR="00DA505B" w:rsidRPr="00DA505B">
        <w:t>, № 24</w:t>
      </w:r>
      <w:r w:rsidRPr="00CF76E0">
        <w:t xml:space="preserve">, вид разрешенного использования – </w:t>
      </w:r>
      <w:r w:rsidR="006B3E87">
        <w:t>д</w:t>
      </w:r>
      <w:r w:rsidR="006B3E87" w:rsidRPr="006B3E87">
        <w:t xml:space="preserve">ля </w:t>
      </w:r>
      <w:r w:rsidR="00DA505B">
        <w:t>ведения личного подсобного хозяйства</w:t>
      </w:r>
      <w:r w:rsidR="006B3E87">
        <w:t>;</w:t>
      </w:r>
    </w:p>
    <w:p w:rsidR="006B3E87" w:rsidRDefault="006B3E87" w:rsidP="006B3E87">
      <w:pPr>
        <w:ind w:firstLine="709"/>
        <w:jc w:val="both"/>
      </w:pPr>
      <w:r w:rsidRPr="00CF76E0">
        <w:t xml:space="preserve">- площадью </w:t>
      </w:r>
      <w:r w:rsidR="00DA505B">
        <w:t>1498</w:t>
      </w:r>
      <w:r w:rsidRPr="00CF76E0">
        <w:t xml:space="preserve"> </w:t>
      </w:r>
      <w:proofErr w:type="spellStart"/>
      <w:r w:rsidRPr="00CF76E0">
        <w:t>кв</w:t>
      </w:r>
      <w:proofErr w:type="gramStart"/>
      <w:r w:rsidRPr="00CF76E0">
        <w:t>.м</w:t>
      </w:r>
      <w:proofErr w:type="spellEnd"/>
      <w:proofErr w:type="gramEnd"/>
      <w:r w:rsidRPr="00CF76E0">
        <w:t xml:space="preserve">, расположенный по адресу: </w:t>
      </w:r>
      <w:proofErr w:type="gramStart"/>
      <w:r w:rsidRPr="006B3E87">
        <w:t xml:space="preserve">Российская Федерация, Алтайский край, район Красногорский, </w:t>
      </w:r>
      <w:r w:rsidR="00DA505B">
        <w:t>с</w:t>
      </w:r>
      <w:r w:rsidRPr="006B3E87">
        <w:t xml:space="preserve">. </w:t>
      </w:r>
      <w:proofErr w:type="spellStart"/>
      <w:r w:rsidR="00DA505B">
        <w:t>Новозыково</w:t>
      </w:r>
      <w:proofErr w:type="spellEnd"/>
      <w:r w:rsidRPr="006B3E87">
        <w:t xml:space="preserve">, ул. </w:t>
      </w:r>
      <w:r w:rsidR="00DA505B">
        <w:t>Черемушки</w:t>
      </w:r>
      <w:r w:rsidRPr="006B3E87">
        <w:t xml:space="preserve">, </w:t>
      </w:r>
      <w:r>
        <w:t xml:space="preserve">д. </w:t>
      </w:r>
      <w:r w:rsidR="00DA505B">
        <w:t>24</w:t>
      </w:r>
      <w:r w:rsidRPr="00CF76E0">
        <w:t xml:space="preserve">, вид разрешенного использования – </w:t>
      </w:r>
      <w:r>
        <w:t>д</w:t>
      </w:r>
      <w:r w:rsidRPr="006B3E87">
        <w:t xml:space="preserve">ля </w:t>
      </w:r>
      <w:r w:rsidR="00DA505B">
        <w:t>индивидуального жилищного строительства</w:t>
      </w:r>
      <w:r>
        <w:t>;</w:t>
      </w:r>
      <w:proofErr w:type="gramEnd"/>
    </w:p>
    <w:p w:rsidR="006B3E87" w:rsidRPr="00CF76E0" w:rsidRDefault="006B3E87" w:rsidP="006B3E87">
      <w:pPr>
        <w:ind w:firstLine="709"/>
        <w:jc w:val="both"/>
      </w:pPr>
      <w:r w:rsidRPr="00F92692">
        <w:t xml:space="preserve">- площадью </w:t>
      </w:r>
      <w:r w:rsidR="00F92692" w:rsidRPr="00F92692">
        <w:t>544</w:t>
      </w:r>
      <w:r w:rsidRPr="00F92692">
        <w:t xml:space="preserve"> </w:t>
      </w:r>
      <w:proofErr w:type="spellStart"/>
      <w:r w:rsidRPr="00F92692">
        <w:t>кв</w:t>
      </w:r>
      <w:proofErr w:type="gramStart"/>
      <w:r w:rsidRPr="00F92692">
        <w:t>.м</w:t>
      </w:r>
      <w:proofErr w:type="spellEnd"/>
      <w:proofErr w:type="gramEnd"/>
      <w:r w:rsidRPr="00F92692">
        <w:t>, расположенный по адресу: Российская Федерация, Алтайский край, район Красногорский,</w:t>
      </w:r>
      <w:r w:rsidR="00F92692" w:rsidRPr="00F92692">
        <w:t xml:space="preserve"> п. Старая </w:t>
      </w:r>
      <w:proofErr w:type="spellStart"/>
      <w:r w:rsidR="007065D0">
        <w:t>С</w:t>
      </w:r>
      <w:r w:rsidR="00F92692" w:rsidRPr="00F92692">
        <w:t>уртайка</w:t>
      </w:r>
      <w:proofErr w:type="spellEnd"/>
      <w:r w:rsidR="00F92692" w:rsidRPr="00F92692">
        <w:t>, ул. Центральная, д. 19А,</w:t>
      </w:r>
      <w:r w:rsidRPr="00F92692">
        <w:t xml:space="preserve"> вид разрешенного использования – </w:t>
      </w:r>
      <w:r w:rsidR="00F92692" w:rsidRPr="00F92692">
        <w:t>для индивидуального жилищного строительства</w:t>
      </w:r>
      <w:r w:rsidRPr="00F92692">
        <w:t>.</w:t>
      </w:r>
    </w:p>
    <w:p w:rsidR="00E20386" w:rsidRPr="00CF76E0" w:rsidRDefault="00E20386" w:rsidP="00E20386">
      <w:pPr>
        <w:ind w:firstLine="709"/>
        <w:jc w:val="both"/>
      </w:pPr>
      <w:r w:rsidRPr="00CF76E0">
        <w:t xml:space="preserve">Заинтересованные </w:t>
      </w:r>
      <w:r w:rsidRPr="00CF76E0">
        <w:rPr>
          <w:color w:val="22272F"/>
          <w:shd w:val="clear" w:color="auto" w:fill="FFFFFF"/>
        </w:rPr>
        <w:t xml:space="preserve">в предоставлении </w:t>
      </w:r>
      <w:r w:rsidRPr="00CF76E0">
        <w:t>лица вправе подать заявление о намерении участвовать в аукционе на право заключения договора аренды и ознакомиться со схемой расположения земельного участка в течение тридцати дней со дня опубликования настоящего сообщения.</w:t>
      </w:r>
    </w:p>
    <w:p w:rsidR="00E20386" w:rsidRDefault="00E20386" w:rsidP="00E20386">
      <w:pPr>
        <w:ind w:firstLine="709"/>
        <w:jc w:val="both"/>
      </w:pPr>
      <w:proofErr w:type="gramStart"/>
      <w:r w:rsidRPr="00CF76E0">
        <w:t xml:space="preserve">Адрес и способы подачи заявлений: заявление о намерении участвовать в аукционе подается в письменной форме заинтересованным лицом лично, либо уполномоченным представителем заявителя, при наличии документа, подтверждающего права (полномочия) представителя, либо направляется заказным письмом, с приложением документа, удостоверяющего личность, по адресу: ул. Советская, 91, </w:t>
      </w:r>
      <w:proofErr w:type="spellStart"/>
      <w:r w:rsidRPr="00CF76E0">
        <w:t>каб</w:t>
      </w:r>
      <w:proofErr w:type="spellEnd"/>
      <w:r w:rsidRPr="00CF76E0">
        <w:t>. 22, с. Красногорское, Красногорского района Алтайского края.</w:t>
      </w:r>
      <w:proofErr w:type="gramEnd"/>
      <w:r w:rsidRPr="00CF76E0">
        <w:t xml:space="preserve"> Время приема граждан: в рабочие дни с 09-00 до 13-00 и с 14-00 до 17-00. Дата окончания приема заявок </w:t>
      </w:r>
      <w:r w:rsidR="007065D0">
        <w:t>0</w:t>
      </w:r>
      <w:r w:rsidR="00626E70">
        <w:t>5</w:t>
      </w:r>
      <w:r w:rsidR="007065D0">
        <w:t>.06</w:t>
      </w:r>
      <w:r w:rsidR="006B3E87">
        <w:t>.2025</w:t>
      </w:r>
      <w:r w:rsidRPr="00CF76E0">
        <w:t xml:space="preserve"> Справки по телефону 8 (38535) 22-7-19.</w:t>
      </w:r>
    </w:p>
    <w:p w:rsidR="00E20386" w:rsidRDefault="00E20386" w:rsidP="00E20386">
      <w:pPr>
        <w:shd w:val="clear" w:color="auto" w:fill="FFFFFF"/>
        <w:tabs>
          <w:tab w:val="left" w:pos="1344"/>
        </w:tabs>
        <w:spacing w:line="336" w:lineRule="exact"/>
        <w:ind w:right="-2"/>
        <w:jc w:val="both"/>
        <w:rPr>
          <w:b/>
        </w:rPr>
      </w:pPr>
    </w:p>
    <w:p w:rsidR="00F51C6A" w:rsidRPr="00F51C6A" w:rsidRDefault="00F51C6A" w:rsidP="00E20386">
      <w:pPr>
        <w:shd w:val="clear" w:color="auto" w:fill="FFFFFF"/>
        <w:tabs>
          <w:tab w:val="left" w:pos="1344"/>
        </w:tabs>
        <w:spacing w:line="336" w:lineRule="exact"/>
        <w:ind w:right="-2"/>
        <w:jc w:val="both"/>
        <w:rPr>
          <w:b/>
        </w:rPr>
      </w:pPr>
    </w:p>
    <w:p w:rsidR="003C675F" w:rsidRPr="00E20386" w:rsidRDefault="003C675F" w:rsidP="003C675F">
      <w:pPr>
        <w:shd w:val="clear" w:color="auto" w:fill="FFFFFF"/>
        <w:tabs>
          <w:tab w:val="left" w:pos="1344"/>
        </w:tabs>
        <w:jc w:val="both"/>
        <w:rPr>
          <w:szCs w:val="26"/>
        </w:rPr>
      </w:pPr>
    </w:p>
    <w:p w:rsidR="003C675F" w:rsidRPr="00E20386" w:rsidRDefault="007065D0" w:rsidP="006B3E87">
      <w:pPr>
        <w:shd w:val="clear" w:color="auto" w:fill="FFFFFF"/>
        <w:tabs>
          <w:tab w:val="left" w:pos="1344"/>
          <w:tab w:val="left" w:pos="7237"/>
        </w:tabs>
        <w:jc w:val="both"/>
        <w:rPr>
          <w:szCs w:val="28"/>
        </w:rPr>
      </w:pPr>
      <w:r>
        <w:rPr>
          <w:szCs w:val="26"/>
        </w:rPr>
        <w:t>Глава района                                                                                                             А.Л. Вожаков</w:t>
      </w:r>
    </w:p>
    <w:p w:rsidR="00F51C6A" w:rsidRDefault="00F51C6A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F51C6A" w:rsidRDefault="00F51C6A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7065D0" w:rsidRDefault="007065D0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7065D0" w:rsidRDefault="007065D0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7065D0" w:rsidRDefault="007065D0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7065D0" w:rsidRDefault="007065D0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7065D0" w:rsidRDefault="007065D0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F51C6A" w:rsidRDefault="00F51C6A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F51C6A" w:rsidRDefault="00F51C6A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F51C6A" w:rsidRDefault="00F51C6A" w:rsidP="003C675F">
      <w:pPr>
        <w:shd w:val="clear" w:color="auto" w:fill="FFFFFF"/>
        <w:tabs>
          <w:tab w:val="left" w:pos="1344"/>
        </w:tabs>
        <w:jc w:val="both"/>
        <w:rPr>
          <w:sz w:val="16"/>
          <w:szCs w:val="16"/>
        </w:rPr>
      </w:pPr>
    </w:p>
    <w:p w:rsidR="003C675F" w:rsidRDefault="005B3860" w:rsidP="003C675F">
      <w:pPr>
        <w:shd w:val="clear" w:color="auto" w:fill="FFFFFF"/>
        <w:tabs>
          <w:tab w:val="left" w:pos="1344"/>
        </w:tabs>
        <w:jc w:val="both"/>
        <w:rPr>
          <w:sz w:val="28"/>
          <w:szCs w:val="28"/>
        </w:rPr>
      </w:pPr>
      <w:r>
        <w:rPr>
          <w:sz w:val="16"/>
          <w:szCs w:val="16"/>
        </w:rPr>
        <w:t>Ю.А. Фортова</w:t>
      </w:r>
      <w:r w:rsidR="003C675F">
        <w:rPr>
          <w:sz w:val="28"/>
          <w:szCs w:val="28"/>
        </w:rPr>
        <w:t xml:space="preserve"> </w:t>
      </w:r>
    </w:p>
    <w:p w:rsidR="003A43FF" w:rsidRPr="003C675F" w:rsidRDefault="00335993" w:rsidP="003C675F">
      <w:pPr>
        <w:shd w:val="clear" w:color="auto" w:fill="FFFFFF"/>
        <w:tabs>
          <w:tab w:val="left" w:pos="1344"/>
        </w:tabs>
        <w:jc w:val="both"/>
        <w:rPr>
          <w:sz w:val="28"/>
          <w:szCs w:val="28"/>
        </w:rPr>
      </w:pPr>
      <w:r w:rsidRPr="00B336E7">
        <w:rPr>
          <w:sz w:val="16"/>
          <w:szCs w:val="16"/>
        </w:rPr>
        <w:t>22 7 19</w:t>
      </w:r>
    </w:p>
    <w:sectPr w:rsidR="003A43FF" w:rsidRPr="003C675F" w:rsidSect="00AC6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79C"/>
    <w:multiLevelType w:val="hybridMultilevel"/>
    <w:tmpl w:val="298EA2D2"/>
    <w:lvl w:ilvl="0" w:tplc="1FB47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F1B7640"/>
    <w:multiLevelType w:val="singleLevel"/>
    <w:tmpl w:val="892497F6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A9"/>
    <w:rsid w:val="000050E9"/>
    <w:rsid w:val="00037445"/>
    <w:rsid w:val="00044A38"/>
    <w:rsid w:val="00046330"/>
    <w:rsid w:val="00063E76"/>
    <w:rsid w:val="00070FB6"/>
    <w:rsid w:val="00072641"/>
    <w:rsid w:val="00075EB6"/>
    <w:rsid w:val="000C07C5"/>
    <w:rsid w:val="000D4EB5"/>
    <w:rsid w:val="000D5CA3"/>
    <w:rsid w:val="000E3B2B"/>
    <w:rsid w:val="000F03C2"/>
    <w:rsid w:val="000F2FC2"/>
    <w:rsid w:val="00114E58"/>
    <w:rsid w:val="00133D20"/>
    <w:rsid w:val="00141090"/>
    <w:rsid w:val="001472ED"/>
    <w:rsid w:val="00164D46"/>
    <w:rsid w:val="001745AE"/>
    <w:rsid w:val="0017718B"/>
    <w:rsid w:val="00177988"/>
    <w:rsid w:val="0018485B"/>
    <w:rsid w:val="00187CA9"/>
    <w:rsid w:val="001B2175"/>
    <w:rsid w:val="001C5301"/>
    <w:rsid w:val="001D24A1"/>
    <w:rsid w:val="001D795F"/>
    <w:rsid w:val="001E2F52"/>
    <w:rsid w:val="001E4A68"/>
    <w:rsid w:val="00202D0E"/>
    <w:rsid w:val="0022077C"/>
    <w:rsid w:val="00227BFF"/>
    <w:rsid w:val="00235B7E"/>
    <w:rsid w:val="002452C2"/>
    <w:rsid w:val="0025460E"/>
    <w:rsid w:val="00267F7C"/>
    <w:rsid w:val="00274959"/>
    <w:rsid w:val="00276117"/>
    <w:rsid w:val="00293CFA"/>
    <w:rsid w:val="002C4199"/>
    <w:rsid w:val="00311B9C"/>
    <w:rsid w:val="00317077"/>
    <w:rsid w:val="003202C2"/>
    <w:rsid w:val="00320A4D"/>
    <w:rsid w:val="00327F6B"/>
    <w:rsid w:val="00335993"/>
    <w:rsid w:val="00351E61"/>
    <w:rsid w:val="003531E6"/>
    <w:rsid w:val="003639B7"/>
    <w:rsid w:val="00383ADF"/>
    <w:rsid w:val="00390886"/>
    <w:rsid w:val="003A054E"/>
    <w:rsid w:val="003A0B18"/>
    <w:rsid w:val="003A43FF"/>
    <w:rsid w:val="003C11CB"/>
    <w:rsid w:val="003C675F"/>
    <w:rsid w:val="00400214"/>
    <w:rsid w:val="004049CE"/>
    <w:rsid w:val="00415337"/>
    <w:rsid w:val="00422742"/>
    <w:rsid w:val="00424235"/>
    <w:rsid w:val="00427D5E"/>
    <w:rsid w:val="004373C6"/>
    <w:rsid w:val="00437B37"/>
    <w:rsid w:val="0047679F"/>
    <w:rsid w:val="004818F9"/>
    <w:rsid w:val="00484BDB"/>
    <w:rsid w:val="004A639A"/>
    <w:rsid w:val="004B18E6"/>
    <w:rsid w:val="004C2C3E"/>
    <w:rsid w:val="004C3B3E"/>
    <w:rsid w:val="004E4965"/>
    <w:rsid w:val="004F7CCB"/>
    <w:rsid w:val="00502FFC"/>
    <w:rsid w:val="0051107D"/>
    <w:rsid w:val="005129BA"/>
    <w:rsid w:val="00533B5C"/>
    <w:rsid w:val="005502D3"/>
    <w:rsid w:val="00550E9E"/>
    <w:rsid w:val="00555E8D"/>
    <w:rsid w:val="0058400B"/>
    <w:rsid w:val="00585CA0"/>
    <w:rsid w:val="005A2753"/>
    <w:rsid w:val="005A7FB3"/>
    <w:rsid w:val="005B0C89"/>
    <w:rsid w:val="005B30C5"/>
    <w:rsid w:val="005B3860"/>
    <w:rsid w:val="005D0121"/>
    <w:rsid w:val="00621E4C"/>
    <w:rsid w:val="00626E70"/>
    <w:rsid w:val="006309B1"/>
    <w:rsid w:val="006549FC"/>
    <w:rsid w:val="0065599B"/>
    <w:rsid w:val="00655A96"/>
    <w:rsid w:val="006718B2"/>
    <w:rsid w:val="00676217"/>
    <w:rsid w:val="00682FC6"/>
    <w:rsid w:val="006A2738"/>
    <w:rsid w:val="006B3E87"/>
    <w:rsid w:val="006B4258"/>
    <w:rsid w:val="006B5DA8"/>
    <w:rsid w:val="006B5FF9"/>
    <w:rsid w:val="006D2474"/>
    <w:rsid w:val="006E016D"/>
    <w:rsid w:val="007065D0"/>
    <w:rsid w:val="0071051F"/>
    <w:rsid w:val="00742299"/>
    <w:rsid w:val="00743061"/>
    <w:rsid w:val="00750FBB"/>
    <w:rsid w:val="007660BC"/>
    <w:rsid w:val="00776C72"/>
    <w:rsid w:val="00783AB3"/>
    <w:rsid w:val="00795250"/>
    <w:rsid w:val="007B5201"/>
    <w:rsid w:val="007D0CD5"/>
    <w:rsid w:val="007E50F7"/>
    <w:rsid w:val="007F5AAD"/>
    <w:rsid w:val="00816DEE"/>
    <w:rsid w:val="008427D1"/>
    <w:rsid w:val="00866F2C"/>
    <w:rsid w:val="00882ACD"/>
    <w:rsid w:val="00885883"/>
    <w:rsid w:val="00887886"/>
    <w:rsid w:val="00890978"/>
    <w:rsid w:val="00892598"/>
    <w:rsid w:val="00893163"/>
    <w:rsid w:val="008A2F43"/>
    <w:rsid w:val="008C1684"/>
    <w:rsid w:val="008D57FA"/>
    <w:rsid w:val="008F0C96"/>
    <w:rsid w:val="00900F27"/>
    <w:rsid w:val="0090207A"/>
    <w:rsid w:val="00925AC3"/>
    <w:rsid w:val="00943554"/>
    <w:rsid w:val="00944424"/>
    <w:rsid w:val="00965A74"/>
    <w:rsid w:val="00983301"/>
    <w:rsid w:val="009A2265"/>
    <w:rsid w:val="009A3E01"/>
    <w:rsid w:val="009B17E9"/>
    <w:rsid w:val="009D4CF4"/>
    <w:rsid w:val="009E03A2"/>
    <w:rsid w:val="009E0631"/>
    <w:rsid w:val="009E3309"/>
    <w:rsid w:val="00A041C9"/>
    <w:rsid w:val="00A124C0"/>
    <w:rsid w:val="00A12FD3"/>
    <w:rsid w:val="00A16E16"/>
    <w:rsid w:val="00A35492"/>
    <w:rsid w:val="00A45360"/>
    <w:rsid w:val="00A46C83"/>
    <w:rsid w:val="00A7743B"/>
    <w:rsid w:val="00AB0C51"/>
    <w:rsid w:val="00AC6CCE"/>
    <w:rsid w:val="00B007E8"/>
    <w:rsid w:val="00B07899"/>
    <w:rsid w:val="00B46B0F"/>
    <w:rsid w:val="00B5733B"/>
    <w:rsid w:val="00B70F74"/>
    <w:rsid w:val="00B71897"/>
    <w:rsid w:val="00B8765F"/>
    <w:rsid w:val="00B90400"/>
    <w:rsid w:val="00B93B25"/>
    <w:rsid w:val="00B960F4"/>
    <w:rsid w:val="00BA404A"/>
    <w:rsid w:val="00BC6065"/>
    <w:rsid w:val="00BD2C1C"/>
    <w:rsid w:val="00BF20DF"/>
    <w:rsid w:val="00C321A6"/>
    <w:rsid w:val="00C74C60"/>
    <w:rsid w:val="00C83837"/>
    <w:rsid w:val="00C86D6B"/>
    <w:rsid w:val="00C9073B"/>
    <w:rsid w:val="00C96813"/>
    <w:rsid w:val="00CB3CD7"/>
    <w:rsid w:val="00CC3566"/>
    <w:rsid w:val="00CD500D"/>
    <w:rsid w:val="00D05BAA"/>
    <w:rsid w:val="00D131D7"/>
    <w:rsid w:val="00D1440D"/>
    <w:rsid w:val="00D337DC"/>
    <w:rsid w:val="00D44601"/>
    <w:rsid w:val="00D54230"/>
    <w:rsid w:val="00D978BD"/>
    <w:rsid w:val="00DA06C8"/>
    <w:rsid w:val="00DA4351"/>
    <w:rsid w:val="00DA502C"/>
    <w:rsid w:val="00DA505B"/>
    <w:rsid w:val="00DA737B"/>
    <w:rsid w:val="00DC4CF7"/>
    <w:rsid w:val="00DC7782"/>
    <w:rsid w:val="00DE6079"/>
    <w:rsid w:val="00DF5D48"/>
    <w:rsid w:val="00E06AE5"/>
    <w:rsid w:val="00E17DA4"/>
    <w:rsid w:val="00E20386"/>
    <w:rsid w:val="00E3390A"/>
    <w:rsid w:val="00E34035"/>
    <w:rsid w:val="00E42B1A"/>
    <w:rsid w:val="00E61BB2"/>
    <w:rsid w:val="00E72673"/>
    <w:rsid w:val="00E7420B"/>
    <w:rsid w:val="00EC5184"/>
    <w:rsid w:val="00ED1BAE"/>
    <w:rsid w:val="00F05FE7"/>
    <w:rsid w:val="00F12BFC"/>
    <w:rsid w:val="00F20B43"/>
    <w:rsid w:val="00F20D7D"/>
    <w:rsid w:val="00F25E22"/>
    <w:rsid w:val="00F3269D"/>
    <w:rsid w:val="00F51C6A"/>
    <w:rsid w:val="00F52055"/>
    <w:rsid w:val="00F5478B"/>
    <w:rsid w:val="00F81B87"/>
    <w:rsid w:val="00F8208D"/>
    <w:rsid w:val="00F92692"/>
    <w:rsid w:val="00FA2DDA"/>
    <w:rsid w:val="00FC6636"/>
    <w:rsid w:val="00FD4FA8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3B25"/>
    <w:pPr>
      <w:keepNext/>
      <w:ind w:right="-65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93B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3B2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3B25"/>
    <w:rPr>
      <w:sz w:val="28"/>
    </w:rPr>
  </w:style>
  <w:style w:type="paragraph" w:styleId="a4">
    <w:name w:val="Body Text Indent"/>
    <w:basedOn w:val="a"/>
    <w:rsid w:val="00B93B2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93B25"/>
    <w:pPr>
      <w:ind w:left="-360"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1B2175"/>
  </w:style>
  <w:style w:type="character" w:styleId="a5">
    <w:name w:val="Hyperlink"/>
    <w:uiPriority w:val="99"/>
    <w:unhideWhenUsed/>
    <w:rsid w:val="00B70F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43061"/>
    <w:pPr>
      <w:spacing w:before="100" w:beforeAutospacing="1" w:after="100" w:afterAutospacing="1"/>
    </w:pPr>
  </w:style>
  <w:style w:type="paragraph" w:styleId="a7">
    <w:name w:val="Block Text"/>
    <w:basedOn w:val="a"/>
    <w:rsid w:val="00AC6CCE"/>
    <w:pPr>
      <w:tabs>
        <w:tab w:val="left" w:pos="9100"/>
      </w:tabs>
      <w:ind w:left="-140" w:right="-280" w:firstLine="700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F52055"/>
    <w:rPr>
      <w:sz w:val="28"/>
    </w:rPr>
  </w:style>
  <w:style w:type="paragraph" w:styleId="a8">
    <w:name w:val="Balloon Text"/>
    <w:basedOn w:val="a"/>
    <w:link w:val="a9"/>
    <w:rsid w:val="00E06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3B25"/>
    <w:pPr>
      <w:keepNext/>
      <w:ind w:right="-65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93B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3B2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3B25"/>
    <w:rPr>
      <w:sz w:val="28"/>
    </w:rPr>
  </w:style>
  <w:style w:type="paragraph" w:styleId="a4">
    <w:name w:val="Body Text Indent"/>
    <w:basedOn w:val="a"/>
    <w:rsid w:val="00B93B2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93B25"/>
    <w:pPr>
      <w:ind w:left="-360"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1B2175"/>
  </w:style>
  <w:style w:type="character" w:styleId="a5">
    <w:name w:val="Hyperlink"/>
    <w:uiPriority w:val="99"/>
    <w:unhideWhenUsed/>
    <w:rsid w:val="00B70F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43061"/>
    <w:pPr>
      <w:spacing w:before="100" w:beforeAutospacing="1" w:after="100" w:afterAutospacing="1"/>
    </w:pPr>
  </w:style>
  <w:style w:type="paragraph" w:styleId="a7">
    <w:name w:val="Block Text"/>
    <w:basedOn w:val="a"/>
    <w:rsid w:val="00AC6CCE"/>
    <w:pPr>
      <w:tabs>
        <w:tab w:val="left" w:pos="9100"/>
      </w:tabs>
      <w:ind w:left="-140" w:right="-280" w:firstLine="700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F52055"/>
    <w:rPr>
      <w:sz w:val="28"/>
    </w:rPr>
  </w:style>
  <w:style w:type="paragraph" w:styleId="a8">
    <w:name w:val="Balloon Text"/>
    <w:basedOn w:val="a"/>
    <w:link w:val="a9"/>
    <w:rsid w:val="00E06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0270-84F9-4595-9397-44548B81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Фортова Юлия</cp:lastModifiedBy>
  <cp:revision>17</cp:revision>
  <cp:lastPrinted>2025-05-05T05:36:00Z</cp:lastPrinted>
  <dcterms:created xsi:type="dcterms:W3CDTF">2024-11-25T05:31:00Z</dcterms:created>
  <dcterms:modified xsi:type="dcterms:W3CDTF">2025-05-06T02:48:00Z</dcterms:modified>
</cp:coreProperties>
</file>