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24" w:rsidRPr="006B0FE1" w:rsidRDefault="007F0DA4" w:rsidP="007F0D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FE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25324" w:rsidRDefault="00825324" w:rsidP="00EF22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2A5">
        <w:rPr>
          <w:rFonts w:ascii="Times New Roman" w:hAnsi="Times New Roman" w:cs="Times New Roman"/>
          <w:b/>
          <w:sz w:val="24"/>
          <w:szCs w:val="24"/>
        </w:rPr>
        <w:t>О результатах контрольного мероприятия</w:t>
      </w:r>
    </w:p>
    <w:p w:rsidR="006B0FE1" w:rsidRPr="00EF22A5" w:rsidRDefault="006B0FE1" w:rsidP="006B0FE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22A5">
        <w:rPr>
          <w:rFonts w:ascii="Times New Roman" w:hAnsi="Times New Roman" w:cs="Times New Roman"/>
          <w:b/>
          <w:i/>
          <w:sz w:val="24"/>
          <w:szCs w:val="24"/>
        </w:rPr>
        <w:t>«Проверка законности и результативности использования бюджетных средств, направленных на реализацию мероприятий муниципальной программы «Обеспечение населения Красногорского района Алтайского края жилищно-коммунальными услугами</w:t>
      </w:r>
      <w:proofErr w:type="gramStart"/>
      <w:r w:rsidRPr="00EF22A5">
        <w:rPr>
          <w:rFonts w:ascii="Times New Roman" w:hAnsi="Times New Roman" w:cs="Times New Roman"/>
          <w:b/>
          <w:i/>
          <w:sz w:val="24"/>
          <w:szCs w:val="24"/>
        </w:rPr>
        <w:t>»з</w:t>
      </w:r>
      <w:proofErr w:type="gramEnd"/>
      <w:r w:rsidRPr="00EF22A5">
        <w:rPr>
          <w:rFonts w:ascii="Times New Roman" w:hAnsi="Times New Roman" w:cs="Times New Roman"/>
          <w:b/>
          <w:i/>
          <w:sz w:val="24"/>
          <w:szCs w:val="24"/>
        </w:rPr>
        <w:t>а 2021год и 5 месяцев 2022 года</w:t>
      </w:r>
    </w:p>
    <w:p w:rsidR="006B0FE1" w:rsidRPr="00EF22A5" w:rsidRDefault="006B0FE1" w:rsidP="006B0FE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2A5">
        <w:rPr>
          <w:rFonts w:ascii="Times New Roman" w:hAnsi="Times New Roman" w:cs="Times New Roman"/>
          <w:sz w:val="24"/>
          <w:szCs w:val="24"/>
        </w:rPr>
        <w:t>Основание для проведения контрольного мероприятия:</w:t>
      </w:r>
    </w:p>
    <w:p w:rsidR="006B0FE1" w:rsidRPr="00EF22A5" w:rsidRDefault="006B0FE1" w:rsidP="006B0FE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2A5">
        <w:rPr>
          <w:rFonts w:ascii="Times New Roman" w:hAnsi="Times New Roman" w:cs="Times New Roman"/>
          <w:sz w:val="24"/>
          <w:szCs w:val="24"/>
        </w:rPr>
        <w:t>-п.1.9. плана работы контрольно- счетной комиссии муниципального образования Красногорский район на 2022 год.</w:t>
      </w:r>
    </w:p>
    <w:p w:rsidR="006B0FE1" w:rsidRPr="00EF22A5" w:rsidRDefault="006B0FE1" w:rsidP="006B0FE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2A5">
        <w:rPr>
          <w:rFonts w:ascii="Times New Roman" w:hAnsi="Times New Roman" w:cs="Times New Roman"/>
          <w:sz w:val="24"/>
          <w:szCs w:val="24"/>
        </w:rPr>
        <w:t>Предмет контрольного мероприятия:</w:t>
      </w:r>
    </w:p>
    <w:p w:rsidR="006B0FE1" w:rsidRPr="00EF22A5" w:rsidRDefault="006B0FE1" w:rsidP="006B0FE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2A5">
        <w:rPr>
          <w:rFonts w:ascii="Times New Roman" w:hAnsi="Times New Roman" w:cs="Times New Roman"/>
          <w:sz w:val="24"/>
          <w:szCs w:val="24"/>
        </w:rPr>
        <w:t>Средства районного бюджета, выделенные на реализацию муниципальной программы, финансово-экономическая экспертиза правового акта</w:t>
      </w:r>
      <w:proofErr w:type="gramStart"/>
      <w:r w:rsidRPr="00EF22A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B0FE1" w:rsidRPr="00EF22A5" w:rsidRDefault="006B0FE1" w:rsidP="006B0FE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2A5">
        <w:rPr>
          <w:rFonts w:ascii="Times New Roman" w:hAnsi="Times New Roman" w:cs="Times New Roman"/>
          <w:sz w:val="24"/>
          <w:szCs w:val="24"/>
        </w:rPr>
        <w:t>Объект проверки: Администрация Красногорского района</w:t>
      </w:r>
    </w:p>
    <w:p w:rsidR="006B0FE1" w:rsidRPr="00EF22A5" w:rsidRDefault="006B0FE1" w:rsidP="006B0FE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2A5">
        <w:rPr>
          <w:rFonts w:ascii="Times New Roman" w:hAnsi="Times New Roman" w:cs="Times New Roman"/>
          <w:sz w:val="24"/>
          <w:szCs w:val="24"/>
        </w:rPr>
        <w:t>Проверяемый период: 2021 год</w:t>
      </w:r>
      <w:proofErr w:type="gramStart"/>
      <w:r w:rsidRPr="00EF22A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F22A5">
        <w:rPr>
          <w:rFonts w:ascii="Times New Roman" w:hAnsi="Times New Roman" w:cs="Times New Roman"/>
          <w:sz w:val="24"/>
          <w:szCs w:val="24"/>
        </w:rPr>
        <w:t xml:space="preserve"> текущий период 2022 года.</w:t>
      </w:r>
    </w:p>
    <w:p w:rsidR="006B0FE1" w:rsidRDefault="006B0FE1" w:rsidP="006B0FE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2A5">
        <w:rPr>
          <w:rFonts w:ascii="Times New Roman" w:hAnsi="Times New Roman" w:cs="Times New Roman"/>
          <w:sz w:val="24"/>
          <w:szCs w:val="24"/>
        </w:rPr>
        <w:t>Срок проверки:  июнь 2022года.</w:t>
      </w:r>
    </w:p>
    <w:p w:rsidR="000765CA" w:rsidRPr="00EF22A5" w:rsidRDefault="000765CA" w:rsidP="006B0FE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Выявленные нарушения:</w:t>
      </w:r>
    </w:p>
    <w:p w:rsidR="00B15CE5" w:rsidRPr="00EF22A5" w:rsidRDefault="000765CA" w:rsidP="00B15C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15CE5" w:rsidRPr="00EF22A5">
        <w:rPr>
          <w:rFonts w:ascii="Times New Roman" w:hAnsi="Times New Roman" w:cs="Times New Roman"/>
          <w:sz w:val="24"/>
          <w:szCs w:val="24"/>
        </w:rPr>
        <w:t>. В нарушение п.2 ст.179 БК объем финансирования   предусмотренный в программе на  2021  в сумме 13446,1 тыс</w:t>
      </w:r>
      <w:proofErr w:type="gramStart"/>
      <w:r w:rsidR="00B15CE5" w:rsidRPr="00EF22A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15CE5" w:rsidRPr="00EF22A5">
        <w:rPr>
          <w:rFonts w:ascii="Times New Roman" w:hAnsi="Times New Roman" w:cs="Times New Roman"/>
          <w:sz w:val="24"/>
          <w:szCs w:val="24"/>
        </w:rPr>
        <w:t>ублей не соответствует  бюджетным ассигнованиям -14391,4 тыс.рублей  , предусмотренными  в решении  «О  принятии изменений в бюджет муниципального образования Красногорский район Алтайского края на 2021 год» от 24.12.2021№64;</w:t>
      </w:r>
    </w:p>
    <w:p w:rsidR="00B15CE5" w:rsidRPr="00EF22A5" w:rsidRDefault="00B15CE5" w:rsidP="00B15CE5">
      <w:pPr>
        <w:jc w:val="both"/>
        <w:rPr>
          <w:rFonts w:ascii="Times New Roman" w:hAnsi="Times New Roman" w:cs="Times New Roman"/>
          <w:sz w:val="24"/>
          <w:szCs w:val="24"/>
        </w:rPr>
      </w:pPr>
      <w:r w:rsidRPr="00EF22A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F22A5">
        <w:rPr>
          <w:rFonts w:ascii="Times New Roman" w:hAnsi="Times New Roman" w:cs="Times New Roman"/>
          <w:sz w:val="24"/>
          <w:szCs w:val="24"/>
        </w:rPr>
        <w:t>бъем</w:t>
      </w:r>
      <w:proofErr w:type="spellEnd"/>
      <w:r w:rsidRPr="00EF22A5">
        <w:rPr>
          <w:rFonts w:ascii="Times New Roman" w:hAnsi="Times New Roman" w:cs="Times New Roman"/>
          <w:sz w:val="24"/>
          <w:szCs w:val="24"/>
        </w:rPr>
        <w:t xml:space="preserve"> финансирования   предусмотренный в программе на  2022 в сумме 11615 тыс</w:t>
      </w:r>
      <w:proofErr w:type="gramStart"/>
      <w:r w:rsidRPr="00EF22A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F22A5">
        <w:rPr>
          <w:rFonts w:ascii="Times New Roman" w:hAnsi="Times New Roman" w:cs="Times New Roman"/>
          <w:sz w:val="24"/>
          <w:szCs w:val="24"/>
        </w:rPr>
        <w:t xml:space="preserve">ублей, не соответствует  бюджетным ассигнованиям  , предусмотренным  в решении от 24.12.2021№65  «О бюджете муниципального образования Красногорский район на 2022 год и на плановый период 2023 и 2024 годов( 11515 </w:t>
      </w:r>
      <w:proofErr w:type="spellStart"/>
      <w:r w:rsidRPr="00EF22A5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EF22A5">
        <w:rPr>
          <w:rFonts w:ascii="Times New Roman" w:hAnsi="Times New Roman" w:cs="Times New Roman"/>
          <w:sz w:val="24"/>
          <w:szCs w:val="24"/>
        </w:rPr>
        <w:t>) .</w:t>
      </w:r>
    </w:p>
    <w:p w:rsidR="00B15CE5" w:rsidRPr="00EF22A5" w:rsidRDefault="000765CA" w:rsidP="00B15CE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15CE5" w:rsidRPr="00EF22A5">
        <w:rPr>
          <w:rFonts w:ascii="Times New Roman" w:hAnsi="Times New Roman" w:cs="Times New Roman"/>
          <w:sz w:val="24"/>
          <w:szCs w:val="24"/>
        </w:rPr>
        <w:t xml:space="preserve">. Общий объём финансовых средств, направленных из бюджета муниципального образования Красногорский район на реализацию программных мероприятий в 2021 году, составляет 13426,0 тыс. рублей, при установленных плановых назначениях – 14391,4 тыс. рублей (исполнение 93%). </w:t>
      </w:r>
    </w:p>
    <w:p w:rsidR="00B15CE5" w:rsidRPr="00EF22A5" w:rsidRDefault="000765CA" w:rsidP="00B15CE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15CE5" w:rsidRPr="00EF22A5">
        <w:rPr>
          <w:rFonts w:ascii="Times New Roman" w:hAnsi="Times New Roman" w:cs="Times New Roman"/>
          <w:sz w:val="24"/>
          <w:szCs w:val="24"/>
        </w:rPr>
        <w:t>. Из  запланированных  мероприятий фактически исполнено-  10%.</w:t>
      </w:r>
    </w:p>
    <w:p w:rsidR="00B15CE5" w:rsidRPr="00EF22A5" w:rsidRDefault="00B15CE5" w:rsidP="00B15CE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2A5">
        <w:rPr>
          <w:rFonts w:ascii="Times New Roman" w:hAnsi="Times New Roman" w:cs="Times New Roman"/>
          <w:sz w:val="24"/>
          <w:szCs w:val="24"/>
        </w:rPr>
        <w:t xml:space="preserve"> </w:t>
      </w:r>
      <w:r w:rsidR="000765CA">
        <w:rPr>
          <w:rFonts w:ascii="Times New Roman" w:hAnsi="Times New Roman" w:cs="Times New Roman"/>
          <w:sz w:val="24"/>
          <w:szCs w:val="24"/>
        </w:rPr>
        <w:t>4</w:t>
      </w:r>
      <w:r w:rsidRPr="00EF22A5">
        <w:rPr>
          <w:rFonts w:ascii="Times New Roman" w:hAnsi="Times New Roman" w:cs="Times New Roman"/>
          <w:sz w:val="24"/>
          <w:szCs w:val="24"/>
        </w:rPr>
        <w:t xml:space="preserve">. Из 2 установленных значений индикаторов муниципальной программой </w:t>
      </w:r>
      <w:proofErr w:type="gramStart"/>
      <w:r w:rsidRPr="00EF22A5">
        <w:rPr>
          <w:rFonts w:ascii="Times New Roman" w:hAnsi="Times New Roman" w:cs="Times New Roman"/>
          <w:sz w:val="24"/>
          <w:szCs w:val="24"/>
        </w:rPr>
        <w:t>достигнуты</w:t>
      </w:r>
      <w:proofErr w:type="gramEnd"/>
      <w:r w:rsidRPr="00EF22A5">
        <w:rPr>
          <w:rFonts w:ascii="Times New Roman" w:hAnsi="Times New Roman" w:cs="Times New Roman"/>
          <w:sz w:val="24"/>
          <w:szCs w:val="24"/>
        </w:rPr>
        <w:t xml:space="preserve"> по итогам 2021 года – 2.</w:t>
      </w:r>
    </w:p>
    <w:p w:rsidR="00825324" w:rsidRPr="00EF22A5" w:rsidRDefault="00C24A92" w:rsidP="00560DA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Устранение выявленных нарушений находится на контроле в контрольно-счетной комиссии .</w:t>
      </w:r>
    </w:p>
    <w:sectPr w:rsidR="00825324" w:rsidRPr="00EF22A5" w:rsidSect="0009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D68EB"/>
    <w:multiLevelType w:val="hybridMultilevel"/>
    <w:tmpl w:val="D512A8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825324"/>
    <w:rsid w:val="00047BA2"/>
    <w:rsid w:val="000765CA"/>
    <w:rsid w:val="00090AAE"/>
    <w:rsid w:val="0012198B"/>
    <w:rsid w:val="003775B9"/>
    <w:rsid w:val="00560DAF"/>
    <w:rsid w:val="005A13CB"/>
    <w:rsid w:val="006B0FE1"/>
    <w:rsid w:val="007F0DA4"/>
    <w:rsid w:val="00825324"/>
    <w:rsid w:val="0083212E"/>
    <w:rsid w:val="00870ABC"/>
    <w:rsid w:val="008775D7"/>
    <w:rsid w:val="00952B73"/>
    <w:rsid w:val="00990440"/>
    <w:rsid w:val="009C3E91"/>
    <w:rsid w:val="00A048DF"/>
    <w:rsid w:val="00B15CE5"/>
    <w:rsid w:val="00BE1290"/>
    <w:rsid w:val="00C24A92"/>
    <w:rsid w:val="00EC4700"/>
    <w:rsid w:val="00EF2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2532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90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044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uiPriority w:val="99"/>
    <w:rsid w:val="00990440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9904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C3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3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2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Surtaeva</dc:creator>
  <cp:lastModifiedBy>Surtaeva</cp:lastModifiedBy>
  <cp:revision>2</cp:revision>
  <cp:lastPrinted>2022-06-28T04:45:00Z</cp:lastPrinted>
  <dcterms:created xsi:type="dcterms:W3CDTF">2022-09-12T04:59:00Z</dcterms:created>
  <dcterms:modified xsi:type="dcterms:W3CDTF">2022-09-12T04:59:00Z</dcterms:modified>
</cp:coreProperties>
</file>