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D1" w:rsidRDefault="009D255C" w:rsidP="00DF61FA">
      <w:pPr>
        <w:jc w:val="center"/>
      </w:pPr>
      <w:r>
        <w:t>Трихинеллез человека и животных</w:t>
      </w:r>
      <w:bookmarkStart w:id="0" w:name="_GoBack"/>
      <w:bookmarkEnd w:id="0"/>
    </w:p>
    <w:p w:rsidR="00BE1E55" w:rsidRDefault="009D255C">
      <w:r>
        <w:t xml:space="preserve"> Трихинеллез одна из разновидностей гельминтоза. Заболевание вызывается попаданием в организм человека и животного  небольшого паразита, относящегося к классу нематод</w:t>
      </w:r>
      <w:r w:rsidR="00586850">
        <w:t>. При попадании в организм как человека</w:t>
      </w:r>
      <w:proofErr w:type="gramStart"/>
      <w:r w:rsidR="00586850">
        <w:t xml:space="preserve"> ,</w:t>
      </w:r>
      <w:proofErr w:type="gramEnd"/>
      <w:r w:rsidR="00586850">
        <w:t xml:space="preserve"> так и животного личинка освобождается от капсулы, внедряется в слизистую оболочку желудка или двенадцати перстной кишки и расположенную под ней соединительную ткань. Через одни сутки личинка превращается в зрелого червя. Зрелая самка рождает личинки </w:t>
      </w:r>
      <w:proofErr w:type="gramStart"/>
      <w:r w:rsidR="00586850">
        <w:t xml:space="preserve">( </w:t>
      </w:r>
      <w:proofErr w:type="gramEnd"/>
      <w:r w:rsidR="00586850">
        <w:t>одна самка способна произвести от 100 до 2000 новых червей).</w:t>
      </w:r>
      <w:r w:rsidR="00C26102">
        <w:t xml:space="preserve"> Личинки внедряются в кровеносные сосуды и доставляются с током крови в мышцы. На протяжении 42-56 суток</w:t>
      </w:r>
      <w:r w:rsidR="00BE1E55">
        <w:t xml:space="preserve"> </w:t>
      </w:r>
      <w:r w:rsidR="00C26102">
        <w:t xml:space="preserve"> половозрелая самка продолжает откладывать личинки. Через 17-18 суток после отложения самкой личинок они созревают в мышцах и становятся заразными для нового хозяина. По истечению 3-4 недель с момента отложения самкой личинок, они покрываются капсулой. Спустя год происходит обызвествление капсулы и в таком виде личинка способна сохраняться в мускулатуре хозяина в течени</w:t>
      </w:r>
      <w:proofErr w:type="gramStart"/>
      <w:r w:rsidR="00C26102">
        <w:t>и</w:t>
      </w:r>
      <w:proofErr w:type="gramEnd"/>
      <w:r w:rsidR="00C26102">
        <w:t xml:space="preserve"> 10-40 лет.</w:t>
      </w:r>
      <w:r w:rsidR="000A4DDA">
        <w:t xml:space="preserve"> Мигрирующие личинки травмируют и вызывают изменение мышечных волокон. Вред здоровью наносят белки</w:t>
      </w:r>
      <w:proofErr w:type="gramStart"/>
      <w:r w:rsidR="000A4DDA">
        <w:t xml:space="preserve"> ,</w:t>
      </w:r>
      <w:proofErr w:type="gramEnd"/>
      <w:r w:rsidR="000A4DDA">
        <w:t xml:space="preserve"> из которых состоит тело паразита. Они являются очень мощными аллергенами, чужеродными веществами. Сильная аллергическая </w:t>
      </w:r>
      <w:proofErr w:type="gramStart"/>
      <w:r w:rsidR="000A4DDA">
        <w:t>реакция</w:t>
      </w:r>
      <w:proofErr w:type="gramEnd"/>
      <w:r w:rsidR="000A4DDA">
        <w:t xml:space="preserve"> вызванная ими приводит к поражению  сосудов, суставов. Повышается температура тела. Появляется отечность на теле и коне</w:t>
      </w:r>
      <w:r w:rsidR="00E866F8">
        <w:t xml:space="preserve">чностях. У человека характерные </w:t>
      </w:r>
      <w:r w:rsidR="000A4DDA">
        <w:t>симптом</w:t>
      </w:r>
      <w:proofErr w:type="gramStart"/>
      <w:r w:rsidR="00E866F8">
        <w:t>ы</w:t>
      </w:r>
      <w:r w:rsidR="000A4DDA">
        <w:t>-</w:t>
      </w:r>
      <w:proofErr w:type="gramEnd"/>
      <w:r w:rsidR="000A4DDA">
        <w:t xml:space="preserve"> «Лягушачье лицо», мышечные боли в конечностях, мышцах спины, шеи, глаз, глотки, брюшины</w:t>
      </w:r>
      <w:r w:rsidR="00E866F8">
        <w:t>. Боли усиливаются при движениях, различные аллергические реакции.</w:t>
      </w:r>
      <w:r w:rsidR="000A4DDA">
        <w:t xml:space="preserve"> </w:t>
      </w:r>
      <w:r w:rsidR="00E866F8">
        <w:t xml:space="preserve">Может возникнуть </w:t>
      </w:r>
      <w:proofErr w:type="spellStart"/>
      <w:r w:rsidR="00E866F8">
        <w:t>менингоэнцефалит</w:t>
      </w:r>
      <w:proofErr w:type="spellEnd"/>
      <w:r w:rsidR="00E866F8">
        <w:t>, пневмония, плеврит, нефрит, гепатит. У человека при тяжелой форме смертность 10-30% .</w:t>
      </w:r>
    </w:p>
    <w:p w:rsidR="006C5851" w:rsidRDefault="00005A5F">
      <w:r>
        <w:t>Личинки трихинелл обнаруживаются у многих видов животны</w:t>
      </w:r>
      <w:proofErr w:type="gramStart"/>
      <w:r>
        <w:t>х</w:t>
      </w:r>
      <w:r w:rsidR="004E4B04">
        <w:t>(</w:t>
      </w:r>
      <w:proofErr w:type="gramEnd"/>
      <w:r w:rsidR="004E4B04">
        <w:t>домашних и диких свиней, собак, кошек, медведей, волков, лисиц, барсуков, крыс, мышей, птицы</w:t>
      </w:r>
      <w:r w:rsidR="00631E52">
        <w:t>, в том числе домашней)</w:t>
      </w:r>
      <w:r>
        <w:t xml:space="preserve"> . У человека очень большая восприимчивость к заражению трихинеллезом. Даже 15-20г. зараженного мяса</w:t>
      </w:r>
      <w:proofErr w:type="gramStart"/>
      <w:r>
        <w:t xml:space="preserve"> ,</w:t>
      </w:r>
      <w:proofErr w:type="gramEnd"/>
      <w:r>
        <w:t xml:space="preserve"> способны вызвать заражение и заболевание человека трихинеллезом.</w:t>
      </w:r>
      <w:r w:rsidR="00631E52">
        <w:t xml:space="preserve"> </w:t>
      </w:r>
      <w:r>
        <w:t>Самые опасные виды мяса эта свинина, медвежатина, мясо диких кабанов, барсуков и мяса птицы.</w:t>
      </w:r>
      <w:r w:rsidR="006C5851">
        <w:t xml:space="preserve"> </w:t>
      </w:r>
      <w:r w:rsidR="00E866F8">
        <w:t>Внешний вид  зараженного мяса не отличается от мяса здоровой туши.</w:t>
      </w:r>
      <w:r w:rsidR="004E4B04">
        <w:t xml:space="preserve"> Поэтому одним из важнейших профилактических мероприятий при трихинеллезе является ветеринарно-санитарный осмотр всех видов туш  свинины, а также мяса диких кабанов, медведей, барсуков, </w:t>
      </w:r>
      <w:proofErr w:type="gramStart"/>
      <w:r w:rsidR="004E4B04">
        <w:t>с</w:t>
      </w:r>
      <w:proofErr w:type="gramEnd"/>
      <w:r w:rsidR="004E4B04">
        <w:t xml:space="preserve"> обязательной </w:t>
      </w:r>
      <w:proofErr w:type="spellStart"/>
      <w:r w:rsidR="004E4B04">
        <w:t>трихинеллоскопией</w:t>
      </w:r>
      <w:proofErr w:type="spellEnd"/>
      <w:r w:rsidR="00631E52">
        <w:t xml:space="preserve"> их, на специальных приборах. Для анализа берутся пробы с туши животного с участков повышенного кровоснабжения: жевательные мышцы,  мышцы языка, межреберные и мышцы диафрагмы. Даже одна обнаруженная трихинелла – повод  для уничтожения всей туши, мясо считается непригодным в пищу, подлежит уничтожению.</w:t>
      </w:r>
      <w:r w:rsidR="006C5851">
        <w:t xml:space="preserve"> </w:t>
      </w:r>
    </w:p>
    <w:p w:rsidR="00005A5F" w:rsidRDefault="006C5851">
      <w:r>
        <w:t>Нужно помнить, что лечение трихинеллеза у животных не разработано. Соблюдать правила содержания  свиней на частных подворья</w:t>
      </w:r>
      <w:proofErr w:type="gramStart"/>
      <w:r>
        <w:t>х-</w:t>
      </w:r>
      <w:proofErr w:type="gramEnd"/>
      <w:r>
        <w:t xml:space="preserve"> не следует допускать свободного выпаса, регулярно уничтожать грызунов в местах пребывания животных, уничтожать отходы убоя.</w:t>
      </w:r>
    </w:p>
    <w:p w:rsidR="00586850" w:rsidRDefault="00586850"/>
    <w:sectPr w:rsidR="00586850" w:rsidSect="001F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55C"/>
    <w:rsid w:val="00005A5F"/>
    <w:rsid w:val="000A4DDA"/>
    <w:rsid w:val="001F15D1"/>
    <w:rsid w:val="004E4B04"/>
    <w:rsid w:val="00586850"/>
    <w:rsid w:val="00631E52"/>
    <w:rsid w:val="006C5851"/>
    <w:rsid w:val="009D255C"/>
    <w:rsid w:val="00BE1E55"/>
    <w:rsid w:val="00C016C7"/>
    <w:rsid w:val="00C26102"/>
    <w:rsid w:val="00DF61FA"/>
    <w:rsid w:val="00E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Ветстанция</dc:creator>
  <cp:lastModifiedBy>User2</cp:lastModifiedBy>
  <cp:revision>3</cp:revision>
  <dcterms:created xsi:type="dcterms:W3CDTF">2019-12-20T03:29:00Z</dcterms:created>
  <dcterms:modified xsi:type="dcterms:W3CDTF">2023-07-27T03:39:00Z</dcterms:modified>
</cp:coreProperties>
</file>