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F4" w:rsidRDefault="00E877F4" w:rsidP="00E877F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ШТОРМОВОЕ ПРЕДУПРЕЖДЕНИЕ № 34-1</w:t>
      </w:r>
    </w:p>
    <w:p w:rsidR="00E877F4" w:rsidRDefault="00E877F4" w:rsidP="00E877F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В Алтайском крае 14 декабря 2023 года сохранится аномально холодная</w:t>
      </w:r>
    </w:p>
    <w:p w:rsidR="00B2567D" w:rsidRDefault="00E877F4" w:rsidP="00E877F4">
      <w:r>
        <w:rPr>
          <w:rFonts w:ascii="LiberationSerif" w:hAnsi="LiberationSerif" w:cs="LiberationSerif"/>
          <w:sz w:val="28"/>
          <w:szCs w:val="28"/>
        </w:rPr>
        <w:t>погода: минимальная температура воздуха -35°С и ниже.</w:t>
      </w:r>
    </w:p>
    <w:sectPr w:rsidR="00B2567D" w:rsidSect="00B2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E877F4"/>
    <w:rsid w:val="00B2567D"/>
    <w:rsid w:val="00E8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2023-12-13T08:15:00Z</dcterms:created>
  <dcterms:modified xsi:type="dcterms:W3CDTF">2023-12-13T08:15:00Z</dcterms:modified>
</cp:coreProperties>
</file>