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F3" w:rsidRDefault="003760F3" w:rsidP="003760F3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760F3" w:rsidRDefault="003760F3" w:rsidP="003760F3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сельского хозяйства Администрации района</w:t>
      </w:r>
    </w:p>
    <w:p w:rsidR="003760F3" w:rsidRDefault="003760F3" w:rsidP="003760F3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2788">
        <w:rPr>
          <w:rFonts w:ascii="Times New Roman" w:hAnsi="Times New Roman" w:cs="Times New Roman"/>
          <w:sz w:val="28"/>
          <w:szCs w:val="28"/>
        </w:rPr>
        <w:t>18</w:t>
      </w:r>
      <w:r w:rsidR="00A2058B">
        <w:rPr>
          <w:rFonts w:ascii="Times New Roman" w:hAnsi="Times New Roman" w:cs="Times New Roman"/>
          <w:sz w:val="28"/>
          <w:szCs w:val="28"/>
        </w:rPr>
        <w:t>.</w:t>
      </w:r>
      <w:r w:rsidR="00BA4E1A">
        <w:rPr>
          <w:rFonts w:ascii="Times New Roman" w:hAnsi="Times New Roman" w:cs="Times New Roman"/>
          <w:sz w:val="28"/>
          <w:szCs w:val="28"/>
        </w:rPr>
        <w:t>05</w:t>
      </w:r>
      <w:r w:rsidR="00A2058B">
        <w:rPr>
          <w:rFonts w:ascii="Times New Roman" w:hAnsi="Times New Roman" w:cs="Times New Roman"/>
          <w:sz w:val="28"/>
          <w:szCs w:val="28"/>
        </w:rPr>
        <w:t>. 20</w:t>
      </w:r>
      <w:r w:rsidR="00032788">
        <w:rPr>
          <w:rFonts w:ascii="Times New Roman" w:hAnsi="Times New Roman" w:cs="Times New Roman"/>
          <w:sz w:val="28"/>
          <w:szCs w:val="28"/>
        </w:rPr>
        <w:t>21</w:t>
      </w:r>
      <w:r w:rsidR="00BA4E1A">
        <w:rPr>
          <w:rFonts w:ascii="Times New Roman" w:hAnsi="Times New Roman" w:cs="Times New Roman"/>
          <w:sz w:val="28"/>
          <w:szCs w:val="28"/>
        </w:rPr>
        <w:t xml:space="preserve"> </w:t>
      </w:r>
      <w:r w:rsidR="00A2058B">
        <w:rPr>
          <w:rFonts w:ascii="Times New Roman" w:hAnsi="Times New Roman" w:cs="Times New Roman"/>
          <w:sz w:val="28"/>
          <w:szCs w:val="28"/>
        </w:rPr>
        <w:t xml:space="preserve"> № </w:t>
      </w:r>
      <w:r w:rsidR="00BA4E1A">
        <w:rPr>
          <w:rFonts w:ascii="Times New Roman" w:hAnsi="Times New Roman" w:cs="Times New Roman"/>
          <w:sz w:val="28"/>
          <w:szCs w:val="28"/>
        </w:rPr>
        <w:t>01-05/</w:t>
      </w:r>
      <w:r w:rsidR="00032788">
        <w:rPr>
          <w:rFonts w:ascii="Times New Roman" w:hAnsi="Times New Roman" w:cs="Times New Roman"/>
          <w:sz w:val="28"/>
          <w:szCs w:val="28"/>
        </w:rPr>
        <w:t>09</w:t>
      </w:r>
    </w:p>
    <w:p w:rsidR="003760F3" w:rsidRDefault="003760F3" w:rsidP="003760F3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C2C" w:rsidRDefault="00B00F15" w:rsidP="00B00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00F15" w:rsidRDefault="00B00F15" w:rsidP="00B00F15">
      <w:pPr>
        <w:jc w:val="center"/>
        <w:rPr>
          <w:rFonts w:ascii="Times New Roman" w:hAnsi="Times New Roman" w:cs="Times New Roman"/>
          <w:sz w:val="26"/>
          <w:szCs w:val="26"/>
        </w:rPr>
      </w:pPr>
      <w:r w:rsidRPr="00B00F15">
        <w:rPr>
          <w:rFonts w:ascii="Times New Roman" w:hAnsi="Times New Roman" w:cs="Times New Roman"/>
          <w:sz w:val="26"/>
          <w:szCs w:val="26"/>
        </w:rPr>
        <w:t xml:space="preserve">о порядке проведения районного конкурса </w:t>
      </w:r>
      <w:r w:rsidR="00F6628D">
        <w:rPr>
          <w:rFonts w:ascii="Times New Roman" w:hAnsi="Times New Roman" w:cs="Times New Roman"/>
          <w:sz w:val="26"/>
          <w:szCs w:val="26"/>
        </w:rPr>
        <w:t>профессионального мастерства работников сельского хозяйства «</w:t>
      </w:r>
      <w:proofErr w:type="gramStart"/>
      <w:r w:rsidR="00F6628D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="00F6628D">
        <w:rPr>
          <w:rFonts w:ascii="Times New Roman" w:hAnsi="Times New Roman" w:cs="Times New Roman"/>
          <w:sz w:val="26"/>
          <w:szCs w:val="26"/>
        </w:rPr>
        <w:t xml:space="preserve"> по профессии - 20</w:t>
      </w:r>
      <w:r w:rsidR="00246B5C">
        <w:rPr>
          <w:rFonts w:ascii="Times New Roman" w:hAnsi="Times New Roman" w:cs="Times New Roman"/>
          <w:sz w:val="26"/>
          <w:szCs w:val="26"/>
        </w:rPr>
        <w:t>21</w:t>
      </w:r>
      <w:r w:rsidR="00F6628D">
        <w:rPr>
          <w:rFonts w:ascii="Times New Roman" w:hAnsi="Times New Roman" w:cs="Times New Roman"/>
          <w:sz w:val="26"/>
          <w:szCs w:val="26"/>
        </w:rPr>
        <w:t>»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A8162F" w:rsidRDefault="00A8162F" w:rsidP="00A816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</w:t>
      </w:r>
      <w:r w:rsidRPr="00B00F15">
        <w:rPr>
          <w:rFonts w:ascii="Times New Roman" w:hAnsi="Times New Roman" w:cs="Times New Roman"/>
          <w:sz w:val="26"/>
          <w:szCs w:val="26"/>
        </w:rPr>
        <w:t>айонн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00F15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F6628D">
        <w:rPr>
          <w:rFonts w:ascii="Times New Roman" w:hAnsi="Times New Roman" w:cs="Times New Roman"/>
          <w:sz w:val="26"/>
          <w:szCs w:val="26"/>
        </w:rPr>
        <w:t>профессионального мастерства работников сельского х</w:t>
      </w:r>
      <w:r w:rsidR="00F6628D">
        <w:rPr>
          <w:rFonts w:ascii="Times New Roman" w:hAnsi="Times New Roman" w:cs="Times New Roman"/>
          <w:sz w:val="26"/>
          <w:szCs w:val="26"/>
        </w:rPr>
        <w:t>о</w:t>
      </w:r>
      <w:r w:rsidR="00F6628D">
        <w:rPr>
          <w:rFonts w:ascii="Times New Roman" w:hAnsi="Times New Roman" w:cs="Times New Roman"/>
          <w:sz w:val="26"/>
          <w:szCs w:val="26"/>
        </w:rPr>
        <w:t>зяйства «Лучший по профессии - 20</w:t>
      </w:r>
      <w:r w:rsidR="00246B5C">
        <w:rPr>
          <w:rFonts w:ascii="Times New Roman" w:hAnsi="Times New Roman" w:cs="Times New Roman"/>
          <w:sz w:val="26"/>
          <w:szCs w:val="26"/>
        </w:rPr>
        <w:t>21</w:t>
      </w:r>
      <w:r w:rsidR="00F6628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A22EE8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онкурс) направлен на повышение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фессионального мастерства работников, а также престижа профессии.</w:t>
      </w:r>
    </w:p>
    <w:p w:rsidR="00A8162F" w:rsidRDefault="00A8162F" w:rsidP="00A816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Настоящее Положение определяет цели и задачи, порядок проведения и по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ведения итогов </w:t>
      </w:r>
      <w:r w:rsidR="00A22EE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онкурса, категории его участников, основные </w:t>
      </w:r>
      <w:r w:rsidR="00FD0CF0">
        <w:rPr>
          <w:rFonts w:ascii="Times New Roman" w:hAnsi="Times New Roman" w:cs="Times New Roman"/>
          <w:sz w:val="26"/>
          <w:szCs w:val="26"/>
        </w:rPr>
        <w:t>номинации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162F" w:rsidRDefault="00A8162F" w:rsidP="00A816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Организатор</w:t>
      </w:r>
      <w:r w:rsidR="001C45D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0D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FD0CF0">
        <w:rPr>
          <w:rFonts w:ascii="Times New Roman" w:hAnsi="Times New Roman" w:cs="Times New Roman"/>
          <w:sz w:val="26"/>
          <w:szCs w:val="26"/>
        </w:rPr>
        <w:t>является Управление сельского хозяйства Админ</w:t>
      </w:r>
      <w:r w:rsidR="00FD0CF0">
        <w:rPr>
          <w:rFonts w:ascii="Times New Roman" w:hAnsi="Times New Roman" w:cs="Times New Roman"/>
          <w:sz w:val="26"/>
          <w:szCs w:val="26"/>
        </w:rPr>
        <w:t>и</w:t>
      </w:r>
      <w:r w:rsidR="00FD0CF0">
        <w:rPr>
          <w:rFonts w:ascii="Times New Roman" w:hAnsi="Times New Roman" w:cs="Times New Roman"/>
          <w:sz w:val="26"/>
          <w:szCs w:val="26"/>
        </w:rPr>
        <w:t>страции Красногорского района</w:t>
      </w:r>
      <w:r w:rsidR="001C45D6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FD0CF0">
        <w:rPr>
          <w:rFonts w:ascii="Times New Roman" w:hAnsi="Times New Roman" w:cs="Times New Roman"/>
          <w:sz w:val="26"/>
          <w:szCs w:val="26"/>
        </w:rPr>
        <w:t>.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A8162F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Конкурс проводится с целью: повышения профессионального мастерства и престижа работник</w:t>
      </w:r>
      <w:r w:rsidR="00192C5C">
        <w:rPr>
          <w:rFonts w:ascii="Times New Roman" w:hAnsi="Times New Roman" w:cs="Times New Roman"/>
          <w:sz w:val="26"/>
          <w:szCs w:val="26"/>
        </w:rPr>
        <w:t xml:space="preserve">ов </w:t>
      </w:r>
      <w:r w:rsidR="00A22EE8">
        <w:rPr>
          <w:rFonts w:ascii="Times New Roman" w:hAnsi="Times New Roman" w:cs="Times New Roman"/>
          <w:sz w:val="26"/>
          <w:szCs w:val="26"/>
        </w:rPr>
        <w:t>сельского хозяйства</w:t>
      </w:r>
      <w:r w:rsidR="00192C5C">
        <w:rPr>
          <w:rFonts w:ascii="Times New Roman" w:hAnsi="Times New Roman" w:cs="Times New Roman"/>
          <w:sz w:val="26"/>
          <w:szCs w:val="26"/>
        </w:rPr>
        <w:t>.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Конкурс призван реш</w:t>
      </w:r>
      <w:r w:rsidR="001C45D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ть следующие задачи: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выявление, поддержка и поощрение лучших работников </w:t>
      </w:r>
      <w:r w:rsidR="00A22EE8">
        <w:rPr>
          <w:rFonts w:ascii="Times New Roman" w:hAnsi="Times New Roman" w:cs="Times New Roman"/>
          <w:sz w:val="26"/>
          <w:szCs w:val="26"/>
        </w:rPr>
        <w:t>сельского хозяйства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повышения профессионального мастерства;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стимулирование работников к повышению производительности труда, эффе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тивности производства, качества выполняемых работ, росту квалификации;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устойчивой мотивации труда;</w:t>
      </w:r>
    </w:p>
    <w:p w:rsidR="00FD0CF0" w:rsidRDefault="00FD0CF0" w:rsidP="00FD0C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передового опыта;</w:t>
      </w:r>
    </w:p>
    <w:p w:rsidR="00FD0CF0" w:rsidRDefault="00FD0CF0" w:rsidP="00FD0C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молодёжи в агропромышленный комплекс района.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3. Номинации конкурса</w:t>
      </w:r>
    </w:p>
    <w:p w:rsidR="00A8162F" w:rsidRDefault="00946E12" w:rsidP="00946E1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Конкурс проводится по следующим номинациям:</w:t>
      </w:r>
    </w:p>
    <w:p w:rsidR="00946E12" w:rsidRDefault="00946E12" w:rsidP="00946E1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Лучший техник по искусственному осеменению </w:t>
      </w:r>
      <w:r w:rsidR="004A79E3">
        <w:rPr>
          <w:rFonts w:ascii="Times New Roman" w:hAnsi="Times New Roman" w:cs="Times New Roman"/>
          <w:sz w:val="26"/>
          <w:szCs w:val="26"/>
        </w:rPr>
        <w:t>животных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6E12" w:rsidRDefault="00946E12" w:rsidP="00946E1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Лучший оператор машинного доения</w:t>
      </w:r>
      <w:r w:rsidR="004A79E3">
        <w:rPr>
          <w:rFonts w:ascii="Times New Roman" w:hAnsi="Times New Roman" w:cs="Times New Roman"/>
          <w:sz w:val="26"/>
          <w:szCs w:val="26"/>
        </w:rPr>
        <w:t xml:space="preserve"> коров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6E12" w:rsidRPr="00946E12" w:rsidRDefault="00946E12" w:rsidP="00946E1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6E12">
        <w:rPr>
          <w:rFonts w:ascii="Times New Roman" w:hAnsi="Times New Roman" w:cs="Times New Roman"/>
          <w:sz w:val="26"/>
          <w:szCs w:val="26"/>
        </w:rPr>
        <w:t>Лучший молодой оператор машинного доения</w:t>
      </w:r>
      <w:r w:rsidR="004A79E3">
        <w:rPr>
          <w:rFonts w:ascii="Times New Roman" w:hAnsi="Times New Roman" w:cs="Times New Roman"/>
          <w:sz w:val="26"/>
          <w:szCs w:val="26"/>
        </w:rPr>
        <w:t xml:space="preserve"> коров</w:t>
      </w:r>
      <w:r w:rsidR="00B050BA">
        <w:rPr>
          <w:rFonts w:ascii="Times New Roman" w:hAnsi="Times New Roman" w:cs="Times New Roman"/>
          <w:sz w:val="26"/>
          <w:szCs w:val="26"/>
        </w:rPr>
        <w:t>.</w:t>
      </w:r>
    </w:p>
    <w:p w:rsidR="00946E12" w:rsidRDefault="00946E12" w:rsidP="00946E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60F3" w:rsidRDefault="003760F3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F3" w:rsidRDefault="003760F3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F3" w:rsidRDefault="003760F3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lastRenderedPageBreak/>
        <w:t>4 Участники конкурса</w:t>
      </w:r>
    </w:p>
    <w:p w:rsidR="00A8162F" w:rsidRDefault="005171E6" w:rsidP="005171E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конкурсе могут принять участие работники </w:t>
      </w:r>
      <w:r w:rsidR="00853EFB">
        <w:rPr>
          <w:rFonts w:ascii="Times New Roman" w:hAnsi="Times New Roman" w:cs="Times New Roman"/>
          <w:sz w:val="26"/>
          <w:szCs w:val="26"/>
        </w:rPr>
        <w:t>сельскохозяйственных орган</w:t>
      </w:r>
      <w:r w:rsidR="00853EFB">
        <w:rPr>
          <w:rFonts w:ascii="Times New Roman" w:hAnsi="Times New Roman" w:cs="Times New Roman"/>
          <w:sz w:val="26"/>
          <w:szCs w:val="26"/>
        </w:rPr>
        <w:t>и</w:t>
      </w:r>
      <w:r w:rsidR="00853EFB">
        <w:rPr>
          <w:rFonts w:ascii="Times New Roman" w:hAnsi="Times New Roman" w:cs="Times New Roman"/>
          <w:sz w:val="26"/>
          <w:szCs w:val="26"/>
        </w:rPr>
        <w:t>заций и крестьянских (фермерских) хозяйств</w:t>
      </w:r>
      <w:r>
        <w:rPr>
          <w:rFonts w:ascii="Times New Roman" w:hAnsi="Times New Roman" w:cs="Times New Roman"/>
          <w:sz w:val="26"/>
          <w:szCs w:val="26"/>
        </w:rPr>
        <w:t>, занимающи</w:t>
      </w:r>
      <w:r w:rsidR="00853EFB">
        <w:rPr>
          <w:rFonts w:ascii="Times New Roman" w:hAnsi="Times New Roman" w:cs="Times New Roman"/>
          <w:sz w:val="26"/>
          <w:szCs w:val="26"/>
        </w:rPr>
        <w:t>хся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производственной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тельностью на территории Красногорского района.</w:t>
      </w:r>
    </w:p>
    <w:p w:rsidR="005171E6" w:rsidRDefault="005171E6" w:rsidP="005171E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 участию в конкурсе допускаются </w:t>
      </w:r>
      <w:r w:rsidR="000C1213">
        <w:rPr>
          <w:rFonts w:ascii="Times New Roman" w:hAnsi="Times New Roman" w:cs="Times New Roman"/>
          <w:sz w:val="26"/>
          <w:szCs w:val="26"/>
        </w:rPr>
        <w:t>работники сельского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стаж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составляет не мене одного года работы по профессии</w:t>
      </w:r>
      <w:r w:rsidR="008E50DF">
        <w:rPr>
          <w:rFonts w:ascii="Times New Roman" w:hAnsi="Times New Roman" w:cs="Times New Roman"/>
          <w:sz w:val="26"/>
          <w:szCs w:val="26"/>
        </w:rPr>
        <w:t>,</w:t>
      </w:r>
      <w:r w:rsidR="00F4252F">
        <w:rPr>
          <w:rFonts w:ascii="Times New Roman" w:hAnsi="Times New Roman" w:cs="Times New Roman"/>
          <w:sz w:val="26"/>
          <w:szCs w:val="26"/>
        </w:rPr>
        <w:t xml:space="preserve"> подавшие заявку своевременно и в установленном порядке.</w:t>
      </w:r>
    </w:p>
    <w:p w:rsidR="00B050BA" w:rsidRDefault="00B050BA" w:rsidP="005171E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номинации «Лучший молодой оператор машинного доения коров» могут принять участие работники сельхозпредприятий в возрасте до 35 лет.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5. Условия участия в конкурсе</w:t>
      </w:r>
    </w:p>
    <w:p w:rsidR="00A8162F" w:rsidRDefault="00F4252F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D648D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ля участия в конкурсе </w:t>
      </w:r>
      <w:r w:rsidR="00D648D1">
        <w:rPr>
          <w:rFonts w:ascii="Times New Roman" w:hAnsi="Times New Roman" w:cs="Times New Roman"/>
          <w:sz w:val="26"/>
          <w:szCs w:val="26"/>
        </w:rPr>
        <w:t>требу</w:t>
      </w:r>
      <w:r>
        <w:rPr>
          <w:rFonts w:ascii="Times New Roman" w:hAnsi="Times New Roman" w:cs="Times New Roman"/>
          <w:sz w:val="26"/>
          <w:szCs w:val="26"/>
        </w:rPr>
        <w:t xml:space="preserve">ются следующие документы: </w:t>
      </w:r>
    </w:p>
    <w:p w:rsidR="00F4252F" w:rsidRDefault="00F4252F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заявка на участие в конкурсе, согласно Приложению №1;</w:t>
      </w:r>
    </w:p>
    <w:p w:rsidR="00F4252F" w:rsidRDefault="00F4252F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 удостоверяющего личность (паспорт)</w:t>
      </w:r>
      <w:r w:rsidR="008E50DF">
        <w:rPr>
          <w:rFonts w:ascii="Times New Roman" w:hAnsi="Times New Roman" w:cs="Times New Roman"/>
          <w:sz w:val="26"/>
          <w:szCs w:val="26"/>
        </w:rPr>
        <w:t>;</w:t>
      </w:r>
    </w:p>
    <w:p w:rsidR="00F4252F" w:rsidRDefault="00F4252F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трудовой книжки, заверенную руководителем сельскохозяйственного 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варопроизводителя, с отметкой о продолжении трудовой д</w:t>
      </w:r>
      <w:r w:rsidR="00BE3632">
        <w:rPr>
          <w:rFonts w:ascii="Times New Roman" w:hAnsi="Times New Roman" w:cs="Times New Roman"/>
          <w:sz w:val="26"/>
          <w:szCs w:val="26"/>
        </w:rPr>
        <w:t>еятельности на дату её выд</w:t>
      </w:r>
      <w:r w:rsidR="00BE3632">
        <w:rPr>
          <w:rFonts w:ascii="Times New Roman" w:hAnsi="Times New Roman" w:cs="Times New Roman"/>
          <w:sz w:val="26"/>
          <w:szCs w:val="26"/>
        </w:rPr>
        <w:t>а</w:t>
      </w:r>
      <w:r w:rsidR="00BE3632">
        <w:rPr>
          <w:rFonts w:ascii="Times New Roman" w:hAnsi="Times New Roman" w:cs="Times New Roman"/>
          <w:sz w:val="26"/>
          <w:szCs w:val="26"/>
        </w:rPr>
        <w:t>чи;</w:t>
      </w:r>
    </w:p>
    <w:p w:rsidR="00853EFB" w:rsidRDefault="00853EFB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санитарной книжки;</w:t>
      </w:r>
    </w:p>
    <w:p w:rsidR="00BE3632" w:rsidRDefault="00BE3632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производственные показатели за 20</w:t>
      </w:r>
      <w:r w:rsidR="00246B5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 по форме согласно Приложению №2.</w:t>
      </w:r>
    </w:p>
    <w:p w:rsidR="00F4252F" w:rsidRDefault="00F4252F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F747A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аявки на участие в конкурсе с приложением необходимых документов </w:t>
      </w:r>
      <w:r w:rsidR="00F747A1">
        <w:rPr>
          <w:rFonts w:ascii="Times New Roman" w:hAnsi="Times New Roman" w:cs="Times New Roman"/>
          <w:sz w:val="26"/>
          <w:szCs w:val="26"/>
        </w:rPr>
        <w:t>пр</w:t>
      </w:r>
      <w:r w:rsidR="00F747A1">
        <w:rPr>
          <w:rFonts w:ascii="Times New Roman" w:hAnsi="Times New Roman" w:cs="Times New Roman"/>
          <w:sz w:val="26"/>
          <w:szCs w:val="26"/>
        </w:rPr>
        <w:t>и</w:t>
      </w:r>
      <w:r w:rsidR="00F747A1">
        <w:rPr>
          <w:rFonts w:ascii="Times New Roman" w:hAnsi="Times New Roman" w:cs="Times New Roman"/>
          <w:sz w:val="26"/>
          <w:szCs w:val="26"/>
        </w:rPr>
        <w:t>нимаются в Управлении сельского хозяйства Администрации Красногорского района по адресу с</w:t>
      </w:r>
      <w:proofErr w:type="gramStart"/>
      <w:r w:rsidR="00F747A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F747A1">
        <w:rPr>
          <w:rFonts w:ascii="Times New Roman" w:hAnsi="Times New Roman" w:cs="Times New Roman"/>
          <w:sz w:val="26"/>
          <w:szCs w:val="26"/>
        </w:rPr>
        <w:t xml:space="preserve">расногорское, ул.Советская 91, кабинет №10 или </w:t>
      </w:r>
      <w:r>
        <w:rPr>
          <w:rFonts w:ascii="Times New Roman" w:hAnsi="Times New Roman" w:cs="Times New Roman"/>
          <w:sz w:val="26"/>
          <w:szCs w:val="26"/>
        </w:rPr>
        <w:t xml:space="preserve">с пометкой «заявка на </w:t>
      </w:r>
      <w:r w:rsidR="0014499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курс»</w:t>
      </w:r>
      <w:r w:rsidR="00F747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высылаются на электронную почту </w:t>
      </w:r>
      <w:hyperlink r:id="rId5" w:history="1"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spec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ushkrasnogorsk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F747A1" w:rsidRPr="00480A01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747A1" w:rsidRPr="00F747A1">
        <w:rPr>
          <w:rFonts w:ascii="Times New Roman" w:hAnsi="Times New Roman" w:cs="Times New Roman"/>
          <w:sz w:val="26"/>
          <w:szCs w:val="26"/>
        </w:rPr>
        <w:t xml:space="preserve"> </w:t>
      </w:r>
      <w:r w:rsidR="00F747A1">
        <w:rPr>
          <w:rFonts w:ascii="Times New Roman" w:hAnsi="Times New Roman" w:cs="Times New Roman"/>
          <w:sz w:val="26"/>
          <w:szCs w:val="26"/>
        </w:rPr>
        <w:t>.</w:t>
      </w:r>
    </w:p>
    <w:p w:rsidR="00221790" w:rsidRDefault="00221790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Приём заявок заканчивается за семь календарных дней до начала проведения конкурса.</w:t>
      </w:r>
    </w:p>
    <w:p w:rsidR="00F747A1" w:rsidRPr="00F747A1" w:rsidRDefault="00F747A1" w:rsidP="00F4252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До официальной даты окончания приема заявок на участие в конкурсе заяв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 может представлять дополнительные документы либо отозвать свою заявку на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стие в конкурсе.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6. Порядок организации и проведения конкурсного отбора</w:t>
      </w:r>
    </w:p>
    <w:p w:rsidR="00A8162F" w:rsidRDefault="00071759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Для организации и проведения конкурса создаётся организационный комитет.</w:t>
      </w:r>
    </w:p>
    <w:p w:rsidR="00071759" w:rsidRDefault="00071759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комитет:</w:t>
      </w:r>
    </w:p>
    <w:p w:rsidR="00071759" w:rsidRDefault="00071759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 конкурсную комиссию</w:t>
      </w:r>
      <w:r w:rsidR="00787586">
        <w:rPr>
          <w:rFonts w:ascii="Times New Roman" w:hAnsi="Times New Roman" w:cs="Times New Roman"/>
          <w:sz w:val="26"/>
          <w:szCs w:val="26"/>
        </w:rPr>
        <w:t xml:space="preserve"> (далее в тексте – комиссия)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1759" w:rsidRDefault="00071759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оказывает методическое содействие в проведении конкурса, организует распр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странение информации о конкурсе, доводит до заинтересованных организаций инфо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мацию о порядке проведения конкурса;</w:t>
      </w:r>
    </w:p>
    <w:p w:rsidR="00F74B63" w:rsidRDefault="00F74B63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уведомляет о дате и месте проведения каждого этапа конкурса не позднее, чем за 5 дней до даты проведения конкурса.</w:t>
      </w:r>
    </w:p>
    <w:p w:rsidR="00923866" w:rsidRDefault="00192C5C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22179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астоящее Положение размещается Организаторами конкурса на сайте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министрации Красногорского района</w:t>
      </w:r>
      <w:r w:rsidR="00144991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adm</w:t>
        </w:r>
        <w:proofErr w:type="spellEnd"/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krasnogorsk</w:t>
        </w:r>
        <w:proofErr w:type="spellEnd"/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B4E48" w:rsidRPr="00191FF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B4E48">
        <w:rPr>
          <w:rFonts w:ascii="Times New Roman" w:hAnsi="Times New Roman" w:cs="Times New Roman"/>
          <w:sz w:val="26"/>
          <w:szCs w:val="26"/>
        </w:rPr>
        <w:t xml:space="preserve"> </w:t>
      </w:r>
      <w:r w:rsidR="00923866">
        <w:rPr>
          <w:rFonts w:ascii="Times New Roman" w:hAnsi="Times New Roman" w:cs="Times New Roman"/>
          <w:sz w:val="26"/>
          <w:szCs w:val="26"/>
        </w:rPr>
        <w:t>в разделе «сельское х</w:t>
      </w:r>
      <w:r w:rsidR="00923866">
        <w:rPr>
          <w:rFonts w:ascii="Times New Roman" w:hAnsi="Times New Roman" w:cs="Times New Roman"/>
          <w:sz w:val="26"/>
          <w:szCs w:val="26"/>
        </w:rPr>
        <w:t>о</w:t>
      </w:r>
      <w:r w:rsidR="00923866">
        <w:rPr>
          <w:rFonts w:ascii="Times New Roman" w:hAnsi="Times New Roman" w:cs="Times New Roman"/>
          <w:sz w:val="26"/>
          <w:szCs w:val="26"/>
        </w:rPr>
        <w:t>зяйство, нормативные докуме</w:t>
      </w:r>
      <w:r w:rsidR="00923866">
        <w:rPr>
          <w:rFonts w:ascii="Times New Roman" w:hAnsi="Times New Roman" w:cs="Times New Roman"/>
          <w:sz w:val="26"/>
          <w:szCs w:val="26"/>
        </w:rPr>
        <w:t>н</w:t>
      </w:r>
      <w:r w:rsidR="00923866">
        <w:rPr>
          <w:rFonts w:ascii="Times New Roman" w:hAnsi="Times New Roman" w:cs="Times New Roman"/>
          <w:sz w:val="26"/>
          <w:szCs w:val="26"/>
        </w:rPr>
        <w:t>ты».</w:t>
      </w:r>
    </w:p>
    <w:p w:rsidR="0028705A" w:rsidRDefault="0028705A" w:rsidP="0007175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2217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Поступающие заявки регистрируются и по окончанию срока приёма заявок передаются в комиссию. Заявки, полученные после официальной даты окончания при</w:t>
      </w:r>
      <w:r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ма заявок на участие в конкурсе, не рассматриваются и возвращаются отправителю.</w:t>
      </w:r>
    </w:p>
    <w:p w:rsidR="00FD2504" w:rsidRDefault="00FD2504" w:rsidP="000717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2179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По окончании срока приёма заявок комиссия осуществляет проверку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ставленных документов на соответствие предъявляемым требованиям, указанным в пункте 5.1. настоящего Положения.</w:t>
      </w:r>
    </w:p>
    <w:p w:rsidR="00B00F15" w:rsidRPr="00A8162F" w:rsidRDefault="00B00F15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7. Конкурсная ко</w:t>
      </w:r>
      <w:r w:rsidR="00A8162F" w:rsidRPr="00A8162F">
        <w:rPr>
          <w:rFonts w:ascii="Times New Roman" w:hAnsi="Times New Roman" w:cs="Times New Roman"/>
          <w:b/>
          <w:sz w:val="26"/>
          <w:szCs w:val="26"/>
        </w:rPr>
        <w:t>миссия</w:t>
      </w:r>
    </w:p>
    <w:p w:rsidR="00A8162F" w:rsidRDefault="00FD2504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Для проведения конкурса оргкомитетом  формируется конкурсная комиссия (далее в тексте – комиссия). Количество членов комиссии должно составлять не менее 5 человек.</w:t>
      </w:r>
    </w:p>
    <w:p w:rsidR="00FD2504" w:rsidRDefault="00FD2504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8E50DF">
        <w:rPr>
          <w:rFonts w:ascii="Times New Roman" w:hAnsi="Times New Roman" w:cs="Times New Roman"/>
          <w:sz w:val="26"/>
          <w:szCs w:val="26"/>
        </w:rPr>
        <w:t>Члены конкурсной комиссии выбираются из числа специалистов сельскох</w:t>
      </w:r>
      <w:r w:rsidR="008E50DF">
        <w:rPr>
          <w:rFonts w:ascii="Times New Roman" w:hAnsi="Times New Roman" w:cs="Times New Roman"/>
          <w:sz w:val="26"/>
          <w:szCs w:val="26"/>
        </w:rPr>
        <w:t>о</w:t>
      </w:r>
      <w:r w:rsidR="008E50DF">
        <w:rPr>
          <w:rFonts w:ascii="Times New Roman" w:hAnsi="Times New Roman" w:cs="Times New Roman"/>
          <w:sz w:val="26"/>
          <w:szCs w:val="26"/>
        </w:rPr>
        <w:t xml:space="preserve">зяйственных организаций. </w:t>
      </w:r>
      <w:r>
        <w:rPr>
          <w:rFonts w:ascii="Times New Roman" w:hAnsi="Times New Roman" w:cs="Times New Roman"/>
          <w:sz w:val="26"/>
          <w:szCs w:val="26"/>
        </w:rPr>
        <w:t>Членами комиссии не могут быть лица, лично заинтерес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ванные в результатах конкурса, в том числе подавшие заявки на участие в конкурсе. В случае выявления в составе комиссии указанных лиц Организаторы обязаны незамедл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 заменить их иными лицами.</w:t>
      </w:r>
    </w:p>
    <w:p w:rsidR="00FA0DB6" w:rsidRDefault="00FA0DB6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B71AF0">
        <w:rPr>
          <w:rFonts w:ascii="Times New Roman" w:hAnsi="Times New Roman" w:cs="Times New Roman"/>
          <w:sz w:val="26"/>
          <w:szCs w:val="26"/>
        </w:rPr>
        <w:t>Основными принципами деятельности комиссии являются: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для участников конкурса равных условий участия в конкурсе;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добросовестная конкуренция;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доступность информации о проведении конкурса и обеспечение открытости его проведения.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Основными функциями комиссии являются: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конкурсных материалов, экспертных оценок и заключений по ним;</w:t>
      </w:r>
    </w:p>
    <w:p w:rsidR="007A75F2" w:rsidRDefault="007A75F2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победителей конкурса;</w:t>
      </w:r>
    </w:p>
    <w:p w:rsidR="00B71AF0" w:rsidRDefault="00B71AF0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совершает иные действия связанные с проведением конкурса.</w:t>
      </w:r>
    </w:p>
    <w:p w:rsidR="007A75F2" w:rsidRDefault="007A75F2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Комиссия руководствуется в своей деятельности законодательством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 и Алтайского края, а также настоящим Положением. Комиссия имеет право принимать решение, если на её заседании присутствует не менее половины от общего числа её членов. Решение комиссии принимается большинством голосов от чи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ла присутствующих членов комиссии путём открытого</w:t>
      </w:r>
      <w:r w:rsidR="002D585F">
        <w:rPr>
          <w:rFonts w:ascii="Times New Roman" w:hAnsi="Times New Roman" w:cs="Times New Roman"/>
          <w:sz w:val="26"/>
          <w:szCs w:val="26"/>
        </w:rPr>
        <w:t xml:space="preserve"> голосования.</w:t>
      </w:r>
    </w:p>
    <w:p w:rsidR="002D585F" w:rsidRDefault="002D585F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участвуют в заседании лично и подписывают протоколы засед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="0053274A">
        <w:rPr>
          <w:rFonts w:ascii="Times New Roman" w:hAnsi="Times New Roman" w:cs="Times New Roman"/>
          <w:sz w:val="26"/>
          <w:szCs w:val="26"/>
        </w:rPr>
        <w:t xml:space="preserve">комиссии. Процедура проведения заседания комиссии и принятые на нем решения </w:t>
      </w:r>
      <w:r w:rsidR="00A4484D">
        <w:rPr>
          <w:rFonts w:ascii="Times New Roman" w:hAnsi="Times New Roman" w:cs="Times New Roman"/>
          <w:sz w:val="26"/>
          <w:szCs w:val="26"/>
        </w:rPr>
        <w:t>оформляются протоколом, который подписывается всеми членами комиссии, участв</w:t>
      </w:r>
      <w:r w:rsidR="00A4484D">
        <w:rPr>
          <w:rFonts w:ascii="Times New Roman" w:hAnsi="Times New Roman" w:cs="Times New Roman"/>
          <w:sz w:val="26"/>
          <w:szCs w:val="26"/>
        </w:rPr>
        <w:t>о</w:t>
      </w:r>
      <w:r w:rsidR="00A4484D">
        <w:rPr>
          <w:rFonts w:ascii="Times New Roman" w:hAnsi="Times New Roman" w:cs="Times New Roman"/>
          <w:sz w:val="26"/>
          <w:szCs w:val="26"/>
        </w:rPr>
        <w:t xml:space="preserve">вавшими в заседании. Если член комиссии имеет замечание по процедуре проведения конкурса или не согласен с принятым решением, он </w:t>
      </w:r>
      <w:proofErr w:type="gramStart"/>
      <w:r w:rsidR="00A4484D">
        <w:rPr>
          <w:rFonts w:ascii="Times New Roman" w:hAnsi="Times New Roman" w:cs="Times New Roman"/>
          <w:sz w:val="26"/>
          <w:szCs w:val="26"/>
        </w:rPr>
        <w:t>в праве</w:t>
      </w:r>
      <w:proofErr w:type="gramEnd"/>
      <w:r w:rsidR="00A4484D">
        <w:rPr>
          <w:rFonts w:ascii="Times New Roman" w:hAnsi="Times New Roman" w:cs="Times New Roman"/>
          <w:sz w:val="26"/>
          <w:szCs w:val="26"/>
        </w:rPr>
        <w:t xml:space="preserve"> изложить (в письменной форме) своё особое мнение, которое прилагается к протоколу проведения заседания.</w:t>
      </w:r>
    </w:p>
    <w:p w:rsidR="00A4484D" w:rsidRDefault="00A4484D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Принятие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 победителях конкурса в соответствии с заявками на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стие в 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>, принятыми комиссией к рассмотрению, производится после окончания этапов конкурса, определенного комиссией, на основании критериев оценки. Оконч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тельные итоги конкурса передаются в оргкомитет в виде протокола, подписанного вс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ми членами комиссии, присутствующими на заключительном заседании.</w:t>
      </w:r>
    </w:p>
    <w:p w:rsidR="00A4484D" w:rsidRDefault="00A4484D" w:rsidP="00FD250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7.7</w:t>
      </w:r>
      <w:r w:rsidR="00575F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4D3B">
        <w:rPr>
          <w:rFonts w:ascii="Times New Roman" w:hAnsi="Times New Roman" w:cs="Times New Roman"/>
          <w:sz w:val="26"/>
          <w:szCs w:val="26"/>
        </w:rPr>
        <w:t>Решение вопросов, связанных с организационно-технической деятельностью комиссии, оформлением документации, организацией экспертиз, обеспечивает Орган</w:t>
      </w:r>
      <w:r w:rsidR="00F94D3B">
        <w:rPr>
          <w:rFonts w:ascii="Times New Roman" w:hAnsi="Times New Roman" w:cs="Times New Roman"/>
          <w:sz w:val="26"/>
          <w:szCs w:val="26"/>
        </w:rPr>
        <w:t>и</w:t>
      </w:r>
      <w:r w:rsidR="00F94D3B">
        <w:rPr>
          <w:rFonts w:ascii="Times New Roman" w:hAnsi="Times New Roman" w:cs="Times New Roman"/>
          <w:sz w:val="26"/>
          <w:szCs w:val="26"/>
        </w:rPr>
        <w:t>затор.</w:t>
      </w:r>
    </w:p>
    <w:p w:rsidR="00A30EFE" w:rsidRDefault="00A30EFE" w:rsidP="00B00F1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62F" w:rsidRPr="00A8162F" w:rsidRDefault="00A8162F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8. Этапы конкурса</w:t>
      </w:r>
    </w:p>
    <w:p w:rsidR="00A8162F" w:rsidRDefault="00361541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575F29">
        <w:rPr>
          <w:rFonts w:ascii="Times New Roman" w:hAnsi="Times New Roman" w:cs="Times New Roman"/>
          <w:sz w:val="26"/>
          <w:szCs w:val="26"/>
        </w:rPr>
        <w:t xml:space="preserve"> </w:t>
      </w:r>
      <w:r w:rsidR="00E754F3">
        <w:rPr>
          <w:rFonts w:ascii="Times New Roman" w:hAnsi="Times New Roman" w:cs="Times New Roman"/>
          <w:sz w:val="26"/>
          <w:szCs w:val="26"/>
        </w:rPr>
        <w:t>Конкурс проводится в 2 этапа:</w:t>
      </w:r>
    </w:p>
    <w:p w:rsidR="00243975" w:rsidRDefault="0024397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проверка теоретических знаний;</w:t>
      </w:r>
    </w:p>
    <w:p w:rsidR="00243975" w:rsidRDefault="0024397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проверка практических знаний.</w:t>
      </w:r>
    </w:p>
    <w:p w:rsidR="00575F29" w:rsidRDefault="00575F29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Перед началом конкурса проводится жеребьёвка участников, на каждый этап конкурсанту присваивается стартовый номер. Заводится учётный лист конкурсанта для фиксации результатов прохождения этапов конкурса. </w:t>
      </w:r>
    </w:p>
    <w:p w:rsidR="00361541" w:rsidRDefault="00361541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1449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 первом этапе конкурса проводится тестирование по вопросам, связанным с профессиональ</w:t>
      </w:r>
      <w:r w:rsidR="00211080">
        <w:rPr>
          <w:rFonts w:ascii="Times New Roman" w:hAnsi="Times New Roman" w:cs="Times New Roman"/>
          <w:sz w:val="26"/>
          <w:szCs w:val="26"/>
        </w:rPr>
        <w:t xml:space="preserve">ной деятельностью конкурсантов. </w:t>
      </w:r>
    </w:p>
    <w:p w:rsidR="00211080" w:rsidRDefault="00211080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тестирования организаторами разрабатываются по 20 вопросов для каждой номинации. На каждый вопрос предусматривается несколько вариантов ответов, только один из которых является верным. </w:t>
      </w:r>
      <w:r w:rsidR="00637B85">
        <w:rPr>
          <w:rFonts w:ascii="Times New Roman" w:hAnsi="Times New Roman" w:cs="Times New Roman"/>
          <w:sz w:val="26"/>
          <w:szCs w:val="26"/>
        </w:rPr>
        <w:t>Максимальное количество бал</w:t>
      </w:r>
      <w:r w:rsidR="006B0A02">
        <w:rPr>
          <w:rFonts w:ascii="Times New Roman" w:hAnsi="Times New Roman" w:cs="Times New Roman"/>
          <w:sz w:val="26"/>
          <w:szCs w:val="26"/>
        </w:rPr>
        <w:t>л</w:t>
      </w:r>
      <w:r w:rsidR="00637B85">
        <w:rPr>
          <w:rFonts w:ascii="Times New Roman" w:hAnsi="Times New Roman" w:cs="Times New Roman"/>
          <w:sz w:val="26"/>
          <w:szCs w:val="26"/>
        </w:rPr>
        <w:t>ов, которое можно получить на первом этапе 10</w:t>
      </w:r>
      <w:r w:rsidR="00575F29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637B85">
        <w:rPr>
          <w:rFonts w:ascii="Times New Roman" w:hAnsi="Times New Roman" w:cs="Times New Roman"/>
          <w:sz w:val="26"/>
          <w:szCs w:val="26"/>
        </w:rPr>
        <w:t xml:space="preserve">. За каждый не правильно данный ответ снимается 0,5 балла. </w:t>
      </w:r>
      <w:r>
        <w:rPr>
          <w:rFonts w:ascii="Times New Roman" w:hAnsi="Times New Roman" w:cs="Times New Roman"/>
          <w:sz w:val="26"/>
          <w:szCs w:val="26"/>
        </w:rPr>
        <w:t xml:space="preserve">На выполнение тестового задания отводится </w:t>
      </w:r>
      <w:r w:rsidR="00A30EFE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минут, по истечении которого тестирование считается законченным.</w:t>
      </w:r>
    </w:p>
    <w:p w:rsidR="001C45D6" w:rsidRDefault="0024397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1449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На втором этапе конкурса участники обеспечиваются однотипным оборуд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ванием, приспособлениями и принадлежностями, необходимыми для участия в конку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се.</w:t>
      </w:r>
      <w:r w:rsidR="00333B50">
        <w:rPr>
          <w:rFonts w:ascii="Times New Roman" w:hAnsi="Times New Roman" w:cs="Times New Roman"/>
          <w:sz w:val="26"/>
          <w:szCs w:val="26"/>
        </w:rPr>
        <w:t xml:space="preserve"> В каждой номинации предусмотрено несколько практических испытаний:</w:t>
      </w:r>
    </w:p>
    <w:p w:rsidR="00333B50" w:rsidRDefault="00333B50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техник</w:t>
      </w:r>
      <w:r w:rsidR="0087598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по искусственному осеменению животных – «Работа в лаборат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рии»</w:t>
      </w:r>
      <w:r w:rsidR="0087598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«Ректальное исследование коровы и подготовка её к осеменению. О</w:t>
      </w:r>
      <w:r w:rsidR="00DD1025">
        <w:rPr>
          <w:rFonts w:ascii="Times New Roman" w:hAnsi="Times New Roman" w:cs="Times New Roman"/>
          <w:sz w:val="26"/>
          <w:szCs w:val="26"/>
        </w:rPr>
        <w:t>пределение состояния половых органов. Техника осеменения»;</w:t>
      </w:r>
    </w:p>
    <w:p w:rsidR="00DD1025" w:rsidRDefault="00DD102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операторов машинного доения коров и молодых оператор машинного до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коров – «Разборка и сборка доильного аппарата», «Подготовка аппарата к работе и доение коров в переносные вёдра», «Время доения»;</w:t>
      </w:r>
    </w:p>
    <w:p w:rsidR="00DD1025" w:rsidRDefault="00DD102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решению оргкомитета количество </w:t>
      </w:r>
      <w:r w:rsidR="00A30EFE">
        <w:rPr>
          <w:rFonts w:ascii="Times New Roman" w:hAnsi="Times New Roman" w:cs="Times New Roman"/>
          <w:sz w:val="26"/>
          <w:szCs w:val="26"/>
        </w:rPr>
        <w:t>испытаний на втором этапе конкурса может быть изменено.</w:t>
      </w:r>
    </w:p>
    <w:p w:rsidR="00243975" w:rsidRDefault="00A30EFE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575F29">
        <w:rPr>
          <w:rFonts w:ascii="Times New Roman" w:hAnsi="Times New Roman" w:cs="Times New Roman"/>
          <w:sz w:val="26"/>
          <w:szCs w:val="26"/>
        </w:rPr>
        <w:t xml:space="preserve">Основанием оценки практических знаний является </w:t>
      </w:r>
      <w:r w:rsidR="001C45D6">
        <w:rPr>
          <w:rFonts w:ascii="Times New Roman" w:hAnsi="Times New Roman" w:cs="Times New Roman"/>
          <w:sz w:val="26"/>
          <w:szCs w:val="26"/>
        </w:rPr>
        <w:t>утверждённая оргкомит</w:t>
      </w:r>
      <w:r w:rsidR="001C45D6">
        <w:rPr>
          <w:rFonts w:ascii="Times New Roman" w:hAnsi="Times New Roman" w:cs="Times New Roman"/>
          <w:sz w:val="26"/>
          <w:szCs w:val="26"/>
        </w:rPr>
        <w:t>е</w:t>
      </w:r>
      <w:r w:rsidR="001C45D6">
        <w:rPr>
          <w:rFonts w:ascii="Times New Roman" w:hAnsi="Times New Roman" w:cs="Times New Roman"/>
          <w:sz w:val="26"/>
          <w:szCs w:val="26"/>
        </w:rPr>
        <w:t>том методика.</w:t>
      </w:r>
    </w:p>
    <w:p w:rsidR="006B0A02" w:rsidRDefault="00243975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A30EF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По итогам конкурса </w:t>
      </w:r>
      <w:r w:rsidR="006B0A02">
        <w:rPr>
          <w:rFonts w:ascii="Times New Roman" w:hAnsi="Times New Roman" w:cs="Times New Roman"/>
          <w:sz w:val="26"/>
          <w:szCs w:val="26"/>
        </w:rPr>
        <w:t xml:space="preserve">подсчитывается общее заработанное количество баллов по каждому конкурсанту на основании учётных листов. </w:t>
      </w:r>
    </w:p>
    <w:p w:rsidR="00243975" w:rsidRDefault="006B0A02" w:rsidP="0036154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A30EF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Совокупная информация о результатах конкурса </w:t>
      </w:r>
      <w:r w:rsidR="00D5575F">
        <w:rPr>
          <w:rFonts w:ascii="Times New Roman" w:hAnsi="Times New Roman" w:cs="Times New Roman"/>
          <w:sz w:val="26"/>
          <w:szCs w:val="26"/>
        </w:rPr>
        <w:t>оформляется в виде списка конкурсантов, с указанием этапа конкурса и его результатами и представляется в оргк</w:t>
      </w:r>
      <w:r w:rsidR="00D5575F">
        <w:rPr>
          <w:rFonts w:ascii="Times New Roman" w:hAnsi="Times New Roman" w:cs="Times New Roman"/>
          <w:sz w:val="26"/>
          <w:szCs w:val="26"/>
        </w:rPr>
        <w:t>о</w:t>
      </w:r>
      <w:r w:rsidR="00D5575F">
        <w:rPr>
          <w:rFonts w:ascii="Times New Roman" w:hAnsi="Times New Roman" w:cs="Times New Roman"/>
          <w:sz w:val="26"/>
          <w:szCs w:val="26"/>
        </w:rPr>
        <w:t>митет.</w:t>
      </w:r>
    </w:p>
    <w:p w:rsidR="00246B5C" w:rsidRDefault="00246B5C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62F" w:rsidRPr="00A8162F" w:rsidRDefault="00A8162F" w:rsidP="00B00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62F">
        <w:rPr>
          <w:rFonts w:ascii="Times New Roman" w:hAnsi="Times New Roman" w:cs="Times New Roman"/>
          <w:b/>
          <w:sz w:val="26"/>
          <w:szCs w:val="26"/>
        </w:rPr>
        <w:t>9. Подведение итогов конкурса</w:t>
      </w:r>
    </w:p>
    <w:p w:rsidR="00A8162F" w:rsidRDefault="00230978" w:rsidP="0023097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9.1. Победителями и призерами конкурса объявляются те участники, которые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брали наибольшее количество баллов по совокупности результатов теоретической и практической части конкурса.</w:t>
      </w:r>
      <w:r w:rsidR="000C2A2B">
        <w:rPr>
          <w:rFonts w:ascii="Times New Roman" w:hAnsi="Times New Roman" w:cs="Times New Roman"/>
          <w:sz w:val="26"/>
          <w:szCs w:val="26"/>
        </w:rPr>
        <w:t xml:space="preserve"> В случае получения конкурсантами равного количества баллов, для выявления победителя комиссия использует личные производственные п</w:t>
      </w:r>
      <w:r w:rsidR="000C2A2B">
        <w:rPr>
          <w:rFonts w:ascii="Times New Roman" w:hAnsi="Times New Roman" w:cs="Times New Roman"/>
          <w:sz w:val="26"/>
          <w:szCs w:val="26"/>
        </w:rPr>
        <w:t>о</w:t>
      </w:r>
      <w:r w:rsidR="000C2A2B">
        <w:rPr>
          <w:rFonts w:ascii="Times New Roman" w:hAnsi="Times New Roman" w:cs="Times New Roman"/>
          <w:sz w:val="26"/>
          <w:szCs w:val="26"/>
        </w:rPr>
        <w:t>казатели участников конкурса.</w:t>
      </w:r>
    </w:p>
    <w:p w:rsidR="00E80AB0" w:rsidRDefault="00230978" w:rsidP="0023097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</w:t>
      </w:r>
      <w:r w:rsidR="00E80AB0">
        <w:rPr>
          <w:rFonts w:ascii="Times New Roman" w:hAnsi="Times New Roman" w:cs="Times New Roman"/>
          <w:sz w:val="26"/>
          <w:szCs w:val="26"/>
        </w:rPr>
        <w:t xml:space="preserve">Награждение победителей и призёров конкурса проводится после подведения итогов </w:t>
      </w:r>
      <w:r w:rsidR="000C2A2B">
        <w:rPr>
          <w:rFonts w:ascii="Times New Roman" w:hAnsi="Times New Roman" w:cs="Times New Roman"/>
          <w:sz w:val="26"/>
          <w:szCs w:val="26"/>
        </w:rPr>
        <w:t>в</w:t>
      </w:r>
      <w:r w:rsidR="00E80AB0">
        <w:rPr>
          <w:rFonts w:ascii="Times New Roman" w:hAnsi="Times New Roman" w:cs="Times New Roman"/>
          <w:sz w:val="26"/>
          <w:szCs w:val="26"/>
        </w:rPr>
        <w:t xml:space="preserve"> день проведения конкурса.</w:t>
      </w:r>
    </w:p>
    <w:p w:rsidR="00080DBD" w:rsidRDefault="00E80AB0" w:rsidP="0023097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Победителям конкурса вручаются дипломы</w:t>
      </w:r>
      <w:r w:rsidR="00080DBD">
        <w:rPr>
          <w:rFonts w:ascii="Times New Roman" w:hAnsi="Times New Roman" w:cs="Times New Roman"/>
          <w:sz w:val="26"/>
          <w:szCs w:val="26"/>
        </w:rPr>
        <w:t xml:space="preserve"> и ценные подарки.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AB0" w:rsidRPr="00B00F15" w:rsidRDefault="00E80AB0" w:rsidP="0023097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Итоги конкурса освещаются в средствах массовой информации.</w:t>
      </w:r>
    </w:p>
    <w:sectPr w:rsidR="00E80AB0" w:rsidRPr="00B00F15" w:rsidSect="00B00F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44B0"/>
    <w:multiLevelType w:val="hybridMultilevel"/>
    <w:tmpl w:val="7106821C"/>
    <w:lvl w:ilvl="0" w:tplc="D39469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0F15"/>
    <w:rsid w:val="00032788"/>
    <w:rsid w:val="00055D89"/>
    <w:rsid w:val="00065548"/>
    <w:rsid w:val="00071759"/>
    <w:rsid w:val="00080DBD"/>
    <w:rsid w:val="000C1213"/>
    <w:rsid w:val="000C2A2B"/>
    <w:rsid w:val="00144991"/>
    <w:rsid w:val="00181231"/>
    <w:rsid w:val="00192C5C"/>
    <w:rsid w:val="001C45D6"/>
    <w:rsid w:val="00211080"/>
    <w:rsid w:val="00221790"/>
    <w:rsid w:val="00230978"/>
    <w:rsid w:val="00243975"/>
    <w:rsid w:val="00246B5C"/>
    <w:rsid w:val="002608D3"/>
    <w:rsid w:val="0028705A"/>
    <w:rsid w:val="002D585F"/>
    <w:rsid w:val="002D715B"/>
    <w:rsid w:val="00302CAC"/>
    <w:rsid w:val="00316AFD"/>
    <w:rsid w:val="00333B50"/>
    <w:rsid w:val="00343A75"/>
    <w:rsid w:val="00361541"/>
    <w:rsid w:val="003760F3"/>
    <w:rsid w:val="00405A5C"/>
    <w:rsid w:val="00473C83"/>
    <w:rsid w:val="00484EC7"/>
    <w:rsid w:val="0049295D"/>
    <w:rsid w:val="004A79E3"/>
    <w:rsid w:val="004C1571"/>
    <w:rsid w:val="005171E6"/>
    <w:rsid w:val="0053274A"/>
    <w:rsid w:val="0055578D"/>
    <w:rsid w:val="00575F29"/>
    <w:rsid w:val="00577C2C"/>
    <w:rsid w:val="005A0C1B"/>
    <w:rsid w:val="005A6BCF"/>
    <w:rsid w:val="00606DB8"/>
    <w:rsid w:val="00637B85"/>
    <w:rsid w:val="006B0A02"/>
    <w:rsid w:val="006F0C39"/>
    <w:rsid w:val="007047DE"/>
    <w:rsid w:val="00755512"/>
    <w:rsid w:val="00787586"/>
    <w:rsid w:val="007A75F2"/>
    <w:rsid w:val="00815E3D"/>
    <w:rsid w:val="00852769"/>
    <w:rsid w:val="00853EFB"/>
    <w:rsid w:val="0087598A"/>
    <w:rsid w:val="00893101"/>
    <w:rsid w:val="008E50DF"/>
    <w:rsid w:val="0090478F"/>
    <w:rsid w:val="00923866"/>
    <w:rsid w:val="0092486D"/>
    <w:rsid w:val="00946E12"/>
    <w:rsid w:val="00977C4D"/>
    <w:rsid w:val="00987F2E"/>
    <w:rsid w:val="009B4E48"/>
    <w:rsid w:val="009C0D36"/>
    <w:rsid w:val="00A2058B"/>
    <w:rsid w:val="00A20BC9"/>
    <w:rsid w:val="00A22EE8"/>
    <w:rsid w:val="00A30EFE"/>
    <w:rsid w:val="00A4484D"/>
    <w:rsid w:val="00A8162F"/>
    <w:rsid w:val="00AD5A22"/>
    <w:rsid w:val="00AE0F76"/>
    <w:rsid w:val="00B00F15"/>
    <w:rsid w:val="00B050BA"/>
    <w:rsid w:val="00B71AF0"/>
    <w:rsid w:val="00BA4E1A"/>
    <w:rsid w:val="00BB3618"/>
    <w:rsid w:val="00BE3632"/>
    <w:rsid w:val="00C80F7A"/>
    <w:rsid w:val="00CB4D76"/>
    <w:rsid w:val="00D167D5"/>
    <w:rsid w:val="00D52DC0"/>
    <w:rsid w:val="00D5575F"/>
    <w:rsid w:val="00D648D1"/>
    <w:rsid w:val="00DA1A20"/>
    <w:rsid w:val="00DC0E87"/>
    <w:rsid w:val="00DD1025"/>
    <w:rsid w:val="00E442E5"/>
    <w:rsid w:val="00E754F3"/>
    <w:rsid w:val="00E80AB0"/>
    <w:rsid w:val="00F4252F"/>
    <w:rsid w:val="00F6628D"/>
    <w:rsid w:val="00F747A1"/>
    <w:rsid w:val="00F74B63"/>
    <w:rsid w:val="00F94D3B"/>
    <w:rsid w:val="00FA0DB6"/>
    <w:rsid w:val="00FD0CF0"/>
    <w:rsid w:val="00FD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5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47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krasnogorsk.ru" TargetMode="External"/><Relationship Id="rId5" Type="http://schemas.openxmlformats.org/officeDocument/2006/relationships/hyperlink" Target="mailto:spec.ushkrasno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</dc:creator>
  <cp:lastModifiedBy>KAU</cp:lastModifiedBy>
  <cp:revision>5</cp:revision>
  <cp:lastPrinted>2021-05-17T08:37:00Z</cp:lastPrinted>
  <dcterms:created xsi:type="dcterms:W3CDTF">2021-05-13T07:23:00Z</dcterms:created>
  <dcterms:modified xsi:type="dcterms:W3CDTF">2021-05-31T04:09:00Z</dcterms:modified>
</cp:coreProperties>
</file>