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EFA" w:rsidRPr="00691EFA" w:rsidRDefault="00691EFA" w:rsidP="00691EFA">
      <w:pPr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bookmark0"/>
      <w:r w:rsidRPr="00691EFA">
        <w:rPr>
          <w:rFonts w:ascii="Times New Roman" w:hAnsi="Times New Roman" w:cs="Times New Roman"/>
          <w:b/>
          <w:sz w:val="32"/>
          <w:szCs w:val="32"/>
        </w:rPr>
        <w:t>Приложение №</w:t>
      </w:r>
      <w:r w:rsidR="000D19B6">
        <w:rPr>
          <w:rFonts w:ascii="Times New Roman" w:hAnsi="Times New Roman" w:cs="Times New Roman"/>
          <w:b/>
          <w:sz w:val="32"/>
          <w:szCs w:val="32"/>
        </w:rPr>
        <w:t>2</w:t>
      </w:r>
    </w:p>
    <w:p w:rsidR="00691EFA" w:rsidRPr="009E6A4A" w:rsidRDefault="00691EFA" w:rsidP="00691EFA">
      <w:pPr>
        <w:ind w:firstLine="567"/>
        <w:jc w:val="right"/>
        <w:rPr>
          <w:rFonts w:ascii="Times New Roman" w:hAnsi="Times New Roman" w:cs="Times New Roman"/>
        </w:rPr>
      </w:pPr>
      <w:r w:rsidRPr="009E6A4A">
        <w:rPr>
          <w:rFonts w:ascii="Times New Roman" w:hAnsi="Times New Roman" w:cs="Times New Roman"/>
        </w:rPr>
        <w:t>к Распоряжению Контрольно-счетно</w:t>
      </w:r>
      <w:r w:rsidR="004F00D1">
        <w:rPr>
          <w:rFonts w:ascii="Times New Roman" w:hAnsi="Times New Roman" w:cs="Times New Roman"/>
        </w:rPr>
        <w:t>й</w:t>
      </w:r>
      <w:r w:rsidRPr="009E6A4A">
        <w:rPr>
          <w:rFonts w:ascii="Times New Roman" w:hAnsi="Times New Roman" w:cs="Times New Roman"/>
        </w:rPr>
        <w:t xml:space="preserve"> </w:t>
      </w:r>
      <w:r w:rsidR="004F00D1">
        <w:rPr>
          <w:rFonts w:ascii="Times New Roman" w:hAnsi="Times New Roman" w:cs="Times New Roman"/>
        </w:rPr>
        <w:t>комиссии</w:t>
      </w:r>
      <w:r w:rsidRPr="009E6A4A">
        <w:rPr>
          <w:rFonts w:ascii="Times New Roman" w:hAnsi="Times New Roman" w:cs="Times New Roman"/>
        </w:rPr>
        <w:t xml:space="preserve"> </w:t>
      </w:r>
    </w:p>
    <w:p w:rsidR="004F00D1" w:rsidRDefault="004F00D1" w:rsidP="00691EFA">
      <w:pPr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Красногорский</w:t>
      </w:r>
      <w:r w:rsidR="00691EFA" w:rsidRPr="009E6A4A">
        <w:rPr>
          <w:rFonts w:ascii="Times New Roman" w:hAnsi="Times New Roman" w:cs="Times New Roman"/>
        </w:rPr>
        <w:t xml:space="preserve"> район </w:t>
      </w:r>
    </w:p>
    <w:p w:rsidR="00691EFA" w:rsidRPr="009E6A4A" w:rsidRDefault="00691EFA" w:rsidP="004F00D1">
      <w:pPr>
        <w:ind w:firstLine="567"/>
        <w:jc w:val="right"/>
        <w:rPr>
          <w:rFonts w:ascii="Times New Roman" w:hAnsi="Times New Roman" w:cs="Times New Roman"/>
        </w:rPr>
      </w:pPr>
      <w:r w:rsidRPr="009E6A4A">
        <w:rPr>
          <w:rFonts w:ascii="Times New Roman" w:hAnsi="Times New Roman" w:cs="Times New Roman"/>
        </w:rPr>
        <w:t xml:space="preserve">Алтайского края </w:t>
      </w:r>
      <w:r w:rsidR="004F00D1">
        <w:rPr>
          <w:rFonts w:ascii="Times New Roman" w:hAnsi="Times New Roman" w:cs="Times New Roman"/>
        </w:rPr>
        <w:t xml:space="preserve"> </w:t>
      </w:r>
      <w:r w:rsidR="009E6A4A" w:rsidRPr="009E6A4A">
        <w:rPr>
          <w:rFonts w:ascii="Times New Roman" w:hAnsi="Times New Roman" w:cs="Times New Roman"/>
        </w:rPr>
        <w:t>от  10.1</w:t>
      </w:r>
      <w:r w:rsidR="00D67371">
        <w:rPr>
          <w:rFonts w:ascii="Times New Roman" w:hAnsi="Times New Roman" w:cs="Times New Roman"/>
        </w:rPr>
        <w:t>2</w:t>
      </w:r>
      <w:r w:rsidR="009E6A4A" w:rsidRPr="009E6A4A">
        <w:rPr>
          <w:rFonts w:ascii="Times New Roman" w:hAnsi="Times New Roman" w:cs="Times New Roman"/>
        </w:rPr>
        <w:t>. 2020 года №</w:t>
      </w:r>
      <w:r w:rsidR="0025294B">
        <w:rPr>
          <w:rFonts w:ascii="Times New Roman" w:hAnsi="Times New Roman" w:cs="Times New Roman"/>
        </w:rPr>
        <w:t>4</w:t>
      </w:r>
      <w:r w:rsidR="009E6A4A" w:rsidRPr="009E6A4A">
        <w:rPr>
          <w:rFonts w:ascii="Times New Roman" w:hAnsi="Times New Roman" w:cs="Times New Roman"/>
        </w:rPr>
        <w:t xml:space="preserve"> </w:t>
      </w:r>
    </w:p>
    <w:p w:rsidR="00691EFA" w:rsidRPr="00691EFA" w:rsidRDefault="00691EFA" w:rsidP="00691EFA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1EFA" w:rsidRPr="00691EFA" w:rsidRDefault="00691EFA" w:rsidP="00691EFA">
      <w:pPr>
        <w:tabs>
          <w:tab w:val="left" w:pos="1134"/>
        </w:tabs>
        <w:suppressAutoHyphens/>
        <w:jc w:val="right"/>
        <w:rPr>
          <w:rFonts w:ascii="Times New Roman" w:hAnsi="Times New Roman" w:cs="Times New Roman"/>
          <w:szCs w:val="28"/>
          <w:lang w:eastAsia="ar-SA"/>
        </w:rPr>
      </w:pPr>
    </w:p>
    <w:p w:rsidR="00691EFA" w:rsidRPr="00691EFA" w:rsidRDefault="00691EFA" w:rsidP="00691EFA">
      <w:pPr>
        <w:jc w:val="center"/>
        <w:outlineLvl w:val="2"/>
        <w:rPr>
          <w:rFonts w:ascii="Times New Roman" w:hAnsi="Times New Roman" w:cs="Times New Roman"/>
          <w:b/>
          <w:bCs/>
          <w:szCs w:val="28"/>
        </w:rPr>
      </w:pPr>
    </w:p>
    <w:p w:rsidR="00691EFA" w:rsidRPr="00691EFA" w:rsidRDefault="00691EFA" w:rsidP="00691EFA">
      <w:pPr>
        <w:jc w:val="center"/>
        <w:outlineLvl w:val="2"/>
        <w:rPr>
          <w:rFonts w:ascii="Times New Roman" w:hAnsi="Times New Roman" w:cs="Times New Roman"/>
          <w:b/>
          <w:bCs/>
          <w:szCs w:val="28"/>
        </w:rPr>
      </w:pPr>
    </w:p>
    <w:p w:rsidR="00691EFA" w:rsidRPr="00691EFA" w:rsidRDefault="00691EFA" w:rsidP="00691EFA">
      <w:pPr>
        <w:jc w:val="center"/>
        <w:outlineLvl w:val="2"/>
        <w:rPr>
          <w:rFonts w:ascii="Times New Roman" w:hAnsi="Times New Roman" w:cs="Times New Roman"/>
          <w:b/>
          <w:bCs/>
          <w:szCs w:val="28"/>
        </w:rPr>
      </w:pPr>
    </w:p>
    <w:p w:rsidR="00691EFA" w:rsidRPr="00691EFA" w:rsidRDefault="00691EFA" w:rsidP="00691EFA">
      <w:pPr>
        <w:jc w:val="center"/>
        <w:outlineLvl w:val="2"/>
        <w:rPr>
          <w:rFonts w:ascii="Times New Roman" w:hAnsi="Times New Roman" w:cs="Times New Roman"/>
          <w:b/>
          <w:bCs/>
          <w:szCs w:val="28"/>
        </w:rPr>
      </w:pPr>
    </w:p>
    <w:p w:rsidR="00691EFA" w:rsidRPr="00691EFA" w:rsidRDefault="00691EFA" w:rsidP="00691EFA">
      <w:pPr>
        <w:jc w:val="center"/>
        <w:outlineLvl w:val="2"/>
        <w:rPr>
          <w:rFonts w:ascii="Times New Roman" w:hAnsi="Times New Roman" w:cs="Times New Roman"/>
          <w:b/>
          <w:bCs/>
          <w:szCs w:val="28"/>
        </w:rPr>
      </w:pPr>
    </w:p>
    <w:p w:rsidR="00691EFA" w:rsidRPr="00691EFA" w:rsidRDefault="00691EFA" w:rsidP="00691EFA">
      <w:pPr>
        <w:jc w:val="center"/>
        <w:outlineLvl w:val="2"/>
        <w:rPr>
          <w:rFonts w:ascii="Times New Roman" w:hAnsi="Times New Roman" w:cs="Times New Roman"/>
          <w:b/>
          <w:bCs/>
          <w:szCs w:val="28"/>
        </w:rPr>
      </w:pPr>
    </w:p>
    <w:p w:rsidR="00691EFA" w:rsidRPr="00691EFA" w:rsidRDefault="00691EFA" w:rsidP="00691EFA">
      <w:pPr>
        <w:jc w:val="center"/>
        <w:outlineLvl w:val="2"/>
        <w:rPr>
          <w:rFonts w:ascii="Times New Roman" w:hAnsi="Times New Roman" w:cs="Times New Roman"/>
          <w:b/>
          <w:bCs/>
          <w:szCs w:val="28"/>
        </w:rPr>
      </w:pPr>
    </w:p>
    <w:p w:rsidR="00691EFA" w:rsidRPr="00691EFA" w:rsidRDefault="00691EFA" w:rsidP="00691EFA">
      <w:pPr>
        <w:jc w:val="center"/>
        <w:outlineLvl w:val="2"/>
        <w:rPr>
          <w:rFonts w:ascii="Times New Roman" w:hAnsi="Times New Roman" w:cs="Times New Roman"/>
          <w:b/>
          <w:bCs/>
          <w:szCs w:val="28"/>
        </w:rPr>
      </w:pPr>
    </w:p>
    <w:p w:rsidR="00691EFA" w:rsidRPr="00691EFA" w:rsidRDefault="00691EFA" w:rsidP="00691EFA">
      <w:pPr>
        <w:jc w:val="center"/>
        <w:outlineLvl w:val="2"/>
        <w:rPr>
          <w:rFonts w:ascii="Times New Roman" w:hAnsi="Times New Roman" w:cs="Times New Roman"/>
          <w:b/>
          <w:bCs/>
          <w:szCs w:val="28"/>
        </w:rPr>
      </w:pPr>
    </w:p>
    <w:p w:rsidR="00691EFA" w:rsidRPr="00691EFA" w:rsidRDefault="00691EFA" w:rsidP="00691EFA">
      <w:pPr>
        <w:jc w:val="center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  <w:r w:rsidRPr="00691EFA">
        <w:rPr>
          <w:rFonts w:ascii="Times New Roman" w:hAnsi="Times New Roman" w:cs="Times New Roman"/>
          <w:b/>
          <w:bCs/>
          <w:sz w:val="32"/>
          <w:szCs w:val="32"/>
        </w:rPr>
        <w:t>СТАНДАРТ ВНЕШНЕГО МУНИЦИПАЛЬНОГО</w:t>
      </w:r>
    </w:p>
    <w:p w:rsidR="00691EFA" w:rsidRPr="00691EFA" w:rsidRDefault="00691EFA" w:rsidP="00691EFA">
      <w:pPr>
        <w:jc w:val="center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  <w:r w:rsidRPr="00691EFA">
        <w:rPr>
          <w:rFonts w:ascii="Times New Roman" w:hAnsi="Times New Roman" w:cs="Times New Roman"/>
          <w:b/>
          <w:bCs/>
          <w:sz w:val="32"/>
          <w:szCs w:val="32"/>
        </w:rPr>
        <w:t>ФИНАНСОВОГО КОНТРОЛЯ</w:t>
      </w:r>
    </w:p>
    <w:p w:rsidR="00691EFA" w:rsidRPr="00691EFA" w:rsidRDefault="00691EFA" w:rsidP="00691EFA">
      <w:pPr>
        <w:jc w:val="center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</w:p>
    <w:p w:rsidR="00691EFA" w:rsidRPr="00691EFA" w:rsidRDefault="00691EFA" w:rsidP="00691EFA">
      <w:pPr>
        <w:jc w:val="center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EFA">
        <w:rPr>
          <w:rFonts w:ascii="Times New Roman" w:hAnsi="Times New Roman" w:cs="Times New Roman"/>
          <w:b/>
          <w:sz w:val="28"/>
          <w:szCs w:val="28"/>
        </w:rPr>
        <w:t>СВМФК 0</w:t>
      </w:r>
      <w:r w:rsidR="009E6A4A">
        <w:rPr>
          <w:rFonts w:ascii="Times New Roman" w:hAnsi="Times New Roman" w:cs="Times New Roman"/>
          <w:b/>
          <w:sz w:val="28"/>
          <w:szCs w:val="28"/>
        </w:rPr>
        <w:t>4</w:t>
      </w:r>
      <w:r w:rsidRPr="00691EFA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ЭКСПЕРТИЗА ПРОЕКТА ВНОСИМЫХ ИЗМЕНЕНИЙ В БЮДЖЕТ  НА ТЕКУЩИЙ ФИНАНСОВЫЙ ГОД</w:t>
      </w:r>
      <w:r w:rsidRPr="00691EFA">
        <w:rPr>
          <w:rFonts w:ascii="Times New Roman" w:hAnsi="Times New Roman" w:cs="Times New Roman"/>
          <w:b/>
          <w:sz w:val="28"/>
          <w:szCs w:val="28"/>
        </w:rPr>
        <w:t>»</w:t>
      </w:r>
    </w:p>
    <w:p w:rsidR="00691EFA" w:rsidRPr="00691EFA" w:rsidRDefault="00691EFA" w:rsidP="00691EFA">
      <w:pPr>
        <w:jc w:val="center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</w:p>
    <w:p w:rsidR="00691EFA" w:rsidRPr="00691EFA" w:rsidRDefault="00691EFA" w:rsidP="00691EFA">
      <w:pPr>
        <w:jc w:val="center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</w:p>
    <w:p w:rsidR="00691EFA" w:rsidRPr="00691EFA" w:rsidRDefault="00691EFA" w:rsidP="00691EFA">
      <w:pPr>
        <w:jc w:val="center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</w:p>
    <w:p w:rsidR="00C6070A" w:rsidRPr="00C6070A" w:rsidRDefault="00C6070A" w:rsidP="00C6070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607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(Стандарт подлежит применению с момента его утверждения)</w:t>
      </w:r>
    </w:p>
    <w:p w:rsidR="00C6070A" w:rsidRPr="00C6070A" w:rsidRDefault="00C6070A" w:rsidP="00C6070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91EFA" w:rsidRPr="00691EFA" w:rsidRDefault="00691EFA" w:rsidP="00691EFA">
      <w:pPr>
        <w:jc w:val="center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GoBack"/>
      <w:bookmarkEnd w:id="1"/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sz w:val="28"/>
          <w:szCs w:val="28"/>
        </w:rPr>
      </w:pPr>
      <w:r w:rsidRPr="00691EFA">
        <w:rPr>
          <w:rFonts w:ascii="Times New Roman" w:hAnsi="Times New Roman" w:cs="Times New Roman"/>
          <w:sz w:val="28"/>
          <w:szCs w:val="28"/>
        </w:rPr>
        <w:t>2020</w:t>
      </w:r>
    </w:p>
    <w:bookmarkEnd w:id="0"/>
    <w:p w:rsidR="00691EFA" w:rsidRDefault="00691EFA" w:rsidP="00691EFA">
      <w:pPr>
        <w:pStyle w:val="20"/>
        <w:shd w:val="clear" w:color="auto" w:fill="auto"/>
        <w:spacing w:before="0" w:line="360" w:lineRule="auto"/>
        <w:jc w:val="center"/>
        <w:rPr>
          <w:b/>
          <w:sz w:val="32"/>
          <w:szCs w:val="32"/>
        </w:rPr>
      </w:pPr>
    </w:p>
    <w:p w:rsidR="006C5936" w:rsidRDefault="006C5936" w:rsidP="00691EFA">
      <w:pPr>
        <w:pStyle w:val="20"/>
        <w:shd w:val="clear" w:color="auto" w:fill="auto"/>
        <w:spacing w:before="0" w:line="360" w:lineRule="auto"/>
        <w:jc w:val="center"/>
        <w:rPr>
          <w:b/>
          <w:sz w:val="32"/>
          <w:szCs w:val="32"/>
        </w:rPr>
      </w:pPr>
    </w:p>
    <w:p w:rsidR="006C409D" w:rsidRDefault="004D56EE" w:rsidP="00691EFA">
      <w:pPr>
        <w:pStyle w:val="20"/>
        <w:shd w:val="clear" w:color="auto" w:fill="auto"/>
        <w:spacing w:before="0" w:line="360" w:lineRule="auto"/>
        <w:jc w:val="center"/>
        <w:rPr>
          <w:b/>
          <w:sz w:val="32"/>
          <w:szCs w:val="32"/>
        </w:rPr>
      </w:pPr>
      <w:r w:rsidRPr="00691EFA">
        <w:rPr>
          <w:b/>
          <w:sz w:val="32"/>
          <w:szCs w:val="32"/>
        </w:rPr>
        <w:t>Содержание</w:t>
      </w:r>
    </w:p>
    <w:p w:rsidR="00691EFA" w:rsidRPr="00691EFA" w:rsidRDefault="00691EFA" w:rsidP="00691EFA">
      <w:pPr>
        <w:pStyle w:val="20"/>
        <w:shd w:val="clear" w:color="auto" w:fill="auto"/>
        <w:spacing w:before="0" w:line="360" w:lineRule="auto"/>
        <w:jc w:val="center"/>
        <w:rPr>
          <w:b/>
          <w:sz w:val="32"/>
          <w:szCs w:val="32"/>
        </w:rPr>
      </w:pPr>
    </w:p>
    <w:p w:rsidR="006C409D" w:rsidRDefault="008B2B88" w:rsidP="00691EFA">
      <w:pPr>
        <w:pStyle w:val="22"/>
        <w:numPr>
          <w:ilvl w:val="0"/>
          <w:numId w:val="1"/>
        </w:numPr>
        <w:shd w:val="clear" w:color="auto" w:fill="auto"/>
        <w:tabs>
          <w:tab w:val="left" w:pos="358"/>
          <w:tab w:val="left" w:leader="dot" w:pos="9144"/>
        </w:tabs>
        <w:spacing w:before="0" w:after="0" w:line="360" w:lineRule="auto"/>
      </w:pPr>
      <w:r>
        <w:fldChar w:fldCharType="begin"/>
      </w:r>
      <w:r w:rsidR="004D56EE">
        <w:instrText xml:space="preserve"> TOC \o "1-5" \h \z </w:instrText>
      </w:r>
      <w:r>
        <w:fldChar w:fldCharType="separate"/>
      </w:r>
      <w:hyperlink w:anchor="bookmark1" w:tooltip="Current Document">
        <w:r w:rsidR="004D56EE">
          <w:t>Общие положения</w:t>
        </w:r>
        <w:r w:rsidR="00B45AD7">
          <w:t>……………………………………………………………………...</w:t>
        </w:r>
        <w:r w:rsidR="004D56EE">
          <w:t>3</w:t>
        </w:r>
      </w:hyperlink>
    </w:p>
    <w:p w:rsidR="00B45AD7" w:rsidRDefault="004D56EE" w:rsidP="00691EFA">
      <w:pPr>
        <w:pStyle w:val="22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0" w:line="360" w:lineRule="auto"/>
      </w:pPr>
      <w:r>
        <w:t xml:space="preserve">Требования к проведению экспертизы проекта вносимых изменений в </w:t>
      </w:r>
    </w:p>
    <w:p w:rsidR="00691EFA" w:rsidRDefault="009E6A4A" w:rsidP="00B45AD7">
      <w:pPr>
        <w:pStyle w:val="22"/>
        <w:shd w:val="clear" w:color="auto" w:fill="auto"/>
        <w:tabs>
          <w:tab w:val="left" w:pos="378"/>
        </w:tabs>
        <w:spacing w:before="0" w:after="0" w:line="360" w:lineRule="auto"/>
      </w:pPr>
      <w:r>
        <w:t xml:space="preserve">бюджет </w:t>
      </w:r>
      <w:r w:rsidR="00691EFA">
        <w:t>на тек</w:t>
      </w:r>
      <w:r w:rsidR="004D56EE">
        <w:t>ущий финансовый год</w:t>
      </w:r>
      <w:r w:rsidR="006C5936">
        <w:t xml:space="preserve"> ……………………………………………………4</w:t>
      </w:r>
    </w:p>
    <w:p w:rsidR="006C409D" w:rsidRDefault="00F609F3" w:rsidP="00691EFA">
      <w:pPr>
        <w:pStyle w:val="22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0" w:line="360" w:lineRule="auto"/>
        <w:sectPr w:rsidR="006C409D">
          <w:headerReference w:type="default" r:id="rId8"/>
          <w:pgSz w:w="11900" w:h="16840"/>
          <w:pgMar w:top="950" w:right="777" w:bottom="514" w:left="1581" w:header="0" w:footer="3" w:gutter="0"/>
          <w:cols w:space="720"/>
          <w:noEndnote/>
          <w:titlePg/>
          <w:docGrid w:linePitch="360"/>
        </w:sectPr>
      </w:pPr>
      <w:hyperlink w:anchor="bookmark4" w:tooltip="Current Document">
        <w:r w:rsidR="004D56EE">
          <w:t>Требования к оформлению результатов экспертизы</w:t>
        </w:r>
        <w:r w:rsidR="004D56EE">
          <w:tab/>
        </w:r>
        <w:r w:rsidR="00691EFA">
          <w:t>………………………</w:t>
        </w:r>
        <w:r w:rsidR="00B45AD7">
          <w:t>…….</w:t>
        </w:r>
        <w:r w:rsidR="00691EFA">
          <w:t>.</w:t>
        </w:r>
        <w:r w:rsidR="004D56EE">
          <w:t>7</w:t>
        </w:r>
      </w:hyperlink>
      <w:r w:rsidR="008B2B88">
        <w:fldChar w:fldCharType="end"/>
      </w:r>
    </w:p>
    <w:p w:rsidR="006C409D" w:rsidRPr="00691EFA" w:rsidRDefault="004D56EE" w:rsidP="00691EFA">
      <w:pPr>
        <w:pStyle w:val="24"/>
        <w:keepNext/>
        <w:keepLines/>
        <w:numPr>
          <w:ilvl w:val="0"/>
          <w:numId w:val="2"/>
        </w:numPr>
        <w:shd w:val="clear" w:color="auto" w:fill="auto"/>
        <w:spacing w:after="225"/>
        <w:jc w:val="center"/>
        <w:rPr>
          <w:sz w:val="28"/>
          <w:szCs w:val="28"/>
        </w:rPr>
      </w:pPr>
      <w:bookmarkStart w:id="2" w:name="bookmark1"/>
      <w:r w:rsidRPr="00691EFA">
        <w:rPr>
          <w:sz w:val="28"/>
          <w:szCs w:val="28"/>
        </w:rPr>
        <w:lastRenderedPageBreak/>
        <w:t>Общие положения</w:t>
      </w:r>
      <w:bookmarkEnd w:id="2"/>
    </w:p>
    <w:p w:rsidR="006C409D" w:rsidRPr="00691EFA" w:rsidRDefault="004D56EE">
      <w:pPr>
        <w:pStyle w:val="20"/>
        <w:numPr>
          <w:ilvl w:val="1"/>
          <w:numId w:val="2"/>
        </w:numPr>
        <w:shd w:val="clear" w:color="auto" w:fill="auto"/>
        <w:tabs>
          <w:tab w:val="left" w:pos="1371"/>
        </w:tabs>
        <w:spacing w:before="0" w:line="307" w:lineRule="exact"/>
        <w:ind w:firstLine="92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Стандарт внешнего муни</w:t>
      </w:r>
      <w:r w:rsidRPr="00691EFA">
        <w:rPr>
          <w:rStyle w:val="25"/>
          <w:sz w:val="28"/>
          <w:szCs w:val="28"/>
        </w:rPr>
        <w:t>ц</w:t>
      </w:r>
      <w:r w:rsidRPr="00691EFA">
        <w:rPr>
          <w:sz w:val="28"/>
          <w:szCs w:val="28"/>
        </w:rPr>
        <w:t xml:space="preserve">ипального финансового контроля «Экспертиза проекта вносимых изменений в бюджет </w:t>
      </w:r>
      <w:r w:rsidR="00D67371">
        <w:rPr>
          <w:sz w:val="28"/>
          <w:szCs w:val="28"/>
        </w:rPr>
        <w:t>муниципального образования Красногорский район</w:t>
      </w:r>
      <w:r w:rsidR="00691EFA">
        <w:rPr>
          <w:sz w:val="28"/>
          <w:szCs w:val="28"/>
        </w:rPr>
        <w:t xml:space="preserve"> района Алтайского края</w:t>
      </w:r>
      <w:r w:rsidRPr="00691EFA">
        <w:rPr>
          <w:sz w:val="28"/>
          <w:szCs w:val="28"/>
        </w:rPr>
        <w:t xml:space="preserve"> на текущий финансовый год» (далее - Стандарт) подготовлен для организации исполнения статей 157, 268.1 Бюджетного кодекса Российской Федерации, пункта1 статьи 17.1 Федерального закона от 06.10.2003 № 131-ФЗ «Об общих принципах организации местного самоуправления в Российской Федерации», пункта 2 статьи 9 и статьи 11 Федерального закона от07.02.2011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Устава</w:t>
      </w:r>
      <w:r w:rsidR="00691EFA">
        <w:rPr>
          <w:sz w:val="28"/>
          <w:szCs w:val="28"/>
        </w:rPr>
        <w:t xml:space="preserve"> муниципального образования </w:t>
      </w:r>
      <w:r w:rsidR="00D67371">
        <w:rPr>
          <w:sz w:val="28"/>
          <w:szCs w:val="28"/>
        </w:rPr>
        <w:t>Красногорский</w:t>
      </w:r>
      <w:r w:rsidR="00691EFA">
        <w:rPr>
          <w:sz w:val="28"/>
          <w:szCs w:val="28"/>
        </w:rPr>
        <w:t xml:space="preserve"> район Алтайского края,</w:t>
      </w:r>
      <w:r w:rsidRPr="00691EFA">
        <w:rPr>
          <w:sz w:val="28"/>
          <w:szCs w:val="28"/>
        </w:rPr>
        <w:t xml:space="preserve"> Положения о бюджетном процессе </w:t>
      </w:r>
      <w:r w:rsidR="00691EFA">
        <w:rPr>
          <w:sz w:val="28"/>
          <w:szCs w:val="28"/>
        </w:rPr>
        <w:t xml:space="preserve">и финансовом контроле в муниципальном образовании </w:t>
      </w:r>
      <w:r w:rsidR="00D67371">
        <w:rPr>
          <w:sz w:val="28"/>
          <w:szCs w:val="28"/>
        </w:rPr>
        <w:t>Красногорский</w:t>
      </w:r>
      <w:r w:rsidR="00691EFA">
        <w:rPr>
          <w:sz w:val="28"/>
          <w:szCs w:val="28"/>
        </w:rPr>
        <w:t xml:space="preserve"> район Алтайского края</w:t>
      </w:r>
      <w:r w:rsidRPr="00691EFA">
        <w:rPr>
          <w:sz w:val="28"/>
          <w:szCs w:val="28"/>
        </w:rPr>
        <w:t xml:space="preserve"> (далее - Положение о бюджетном процессе), статьей </w:t>
      </w:r>
      <w:r w:rsidR="002328F4">
        <w:rPr>
          <w:sz w:val="28"/>
          <w:szCs w:val="28"/>
        </w:rPr>
        <w:t>9</w:t>
      </w:r>
      <w:r w:rsidRPr="00691EFA">
        <w:rPr>
          <w:sz w:val="28"/>
          <w:szCs w:val="28"/>
        </w:rPr>
        <w:t xml:space="preserve"> Положения о Контрольно-счетно</w:t>
      </w:r>
      <w:r w:rsidR="00D67371">
        <w:rPr>
          <w:sz w:val="28"/>
          <w:szCs w:val="28"/>
        </w:rPr>
        <w:t>й</w:t>
      </w:r>
      <w:r w:rsidR="002328F4">
        <w:rPr>
          <w:sz w:val="28"/>
          <w:szCs w:val="28"/>
        </w:rPr>
        <w:t xml:space="preserve"> </w:t>
      </w:r>
      <w:r w:rsidR="00D67371">
        <w:rPr>
          <w:sz w:val="28"/>
          <w:szCs w:val="28"/>
        </w:rPr>
        <w:t>комиссии</w:t>
      </w:r>
      <w:r w:rsidR="002328F4">
        <w:rPr>
          <w:sz w:val="28"/>
          <w:szCs w:val="28"/>
        </w:rPr>
        <w:t xml:space="preserve"> муниципального образования </w:t>
      </w:r>
      <w:r w:rsidR="00D67371">
        <w:rPr>
          <w:sz w:val="28"/>
          <w:szCs w:val="28"/>
        </w:rPr>
        <w:t>Красногорский</w:t>
      </w:r>
      <w:r w:rsidR="002328F4">
        <w:rPr>
          <w:sz w:val="28"/>
          <w:szCs w:val="28"/>
        </w:rPr>
        <w:t xml:space="preserve"> район Алтайского края</w:t>
      </w:r>
      <w:r w:rsidRPr="00691EFA">
        <w:rPr>
          <w:sz w:val="28"/>
          <w:szCs w:val="28"/>
        </w:rPr>
        <w:t xml:space="preserve">, утвержденного </w:t>
      </w:r>
      <w:r w:rsidR="002328F4">
        <w:rPr>
          <w:sz w:val="28"/>
          <w:szCs w:val="28"/>
        </w:rPr>
        <w:t>Р</w:t>
      </w:r>
      <w:r w:rsidRPr="00691EFA">
        <w:rPr>
          <w:sz w:val="28"/>
          <w:szCs w:val="28"/>
        </w:rPr>
        <w:t>ешением</w:t>
      </w:r>
      <w:r w:rsidR="00D67371">
        <w:rPr>
          <w:sz w:val="28"/>
          <w:szCs w:val="28"/>
        </w:rPr>
        <w:t xml:space="preserve"> Красногорского</w:t>
      </w:r>
      <w:r w:rsidR="002328F4">
        <w:rPr>
          <w:sz w:val="28"/>
          <w:szCs w:val="28"/>
        </w:rPr>
        <w:t xml:space="preserve"> районного Совета народных депутатов Алтайского края</w:t>
      </w:r>
      <w:r w:rsidRPr="00691EFA">
        <w:rPr>
          <w:sz w:val="28"/>
          <w:szCs w:val="28"/>
        </w:rPr>
        <w:t xml:space="preserve"> от </w:t>
      </w:r>
      <w:r w:rsidR="00D67371">
        <w:rPr>
          <w:sz w:val="28"/>
          <w:szCs w:val="28"/>
        </w:rPr>
        <w:t>05</w:t>
      </w:r>
      <w:r w:rsidR="009E6A4A">
        <w:rPr>
          <w:sz w:val="28"/>
          <w:szCs w:val="28"/>
        </w:rPr>
        <w:t>.</w:t>
      </w:r>
      <w:r w:rsidR="00D67371">
        <w:rPr>
          <w:sz w:val="28"/>
          <w:szCs w:val="28"/>
        </w:rPr>
        <w:t>08</w:t>
      </w:r>
      <w:r w:rsidRPr="00691EFA">
        <w:rPr>
          <w:sz w:val="28"/>
          <w:szCs w:val="28"/>
        </w:rPr>
        <w:t>.20</w:t>
      </w:r>
      <w:r w:rsidR="002328F4">
        <w:rPr>
          <w:sz w:val="28"/>
          <w:szCs w:val="28"/>
        </w:rPr>
        <w:t>20</w:t>
      </w:r>
      <w:r w:rsidRPr="00691EFA">
        <w:rPr>
          <w:sz w:val="28"/>
          <w:szCs w:val="28"/>
        </w:rPr>
        <w:t xml:space="preserve"> № </w:t>
      </w:r>
      <w:r w:rsidR="00D67371">
        <w:rPr>
          <w:sz w:val="28"/>
          <w:szCs w:val="28"/>
        </w:rPr>
        <w:t>20</w:t>
      </w:r>
      <w:r w:rsidRPr="00691EFA">
        <w:rPr>
          <w:sz w:val="28"/>
          <w:szCs w:val="28"/>
        </w:rPr>
        <w:t>.</w:t>
      </w:r>
    </w:p>
    <w:p w:rsidR="006C409D" w:rsidRPr="00691EFA" w:rsidRDefault="004D56EE">
      <w:pPr>
        <w:pStyle w:val="20"/>
        <w:numPr>
          <w:ilvl w:val="1"/>
          <w:numId w:val="2"/>
        </w:numPr>
        <w:shd w:val="clear" w:color="auto" w:fill="auto"/>
        <w:tabs>
          <w:tab w:val="left" w:pos="1383"/>
        </w:tabs>
        <w:spacing w:before="0" w:line="307" w:lineRule="exact"/>
        <w:ind w:firstLine="92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Настоящий Стандарт разработан в соответствии с Общими требованиями к стандартам внешнего государственного и муниципального финансового контроля для проведения контрольных и экспертно-аналитических мероприятий КСО субъектов Российской Федерации и муниципальных образований (утв. Коллегией Счетной палаты Российской Федерации протокол от 17.10.2014 № 47К (993)).</w:t>
      </w:r>
    </w:p>
    <w:p w:rsidR="006C409D" w:rsidRPr="00691EFA" w:rsidRDefault="004D56EE">
      <w:pPr>
        <w:pStyle w:val="20"/>
        <w:shd w:val="clear" w:color="auto" w:fill="auto"/>
        <w:spacing w:before="0" w:line="307" w:lineRule="exact"/>
        <w:ind w:firstLine="92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Стандарт не распространяет свое действие на проведение экспертизы проекта бюджета </w:t>
      </w:r>
      <w:r w:rsidR="00B45AD7">
        <w:rPr>
          <w:sz w:val="28"/>
          <w:szCs w:val="28"/>
        </w:rPr>
        <w:t>муниципального образовани</w:t>
      </w:r>
      <w:r w:rsidR="009E6A4A">
        <w:rPr>
          <w:sz w:val="28"/>
          <w:szCs w:val="28"/>
        </w:rPr>
        <w:t xml:space="preserve">я </w:t>
      </w:r>
      <w:r w:rsidR="00CF4DAA">
        <w:rPr>
          <w:sz w:val="28"/>
          <w:szCs w:val="28"/>
        </w:rPr>
        <w:t>Красногорский</w:t>
      </w:r>
      <w:r w:rsidR="00B45AD7">
        <w:rPr>
          <w:sz w:val="28"/>
          <w:szCs w:val="28"/>
        </w:rPr>
        <w:t xml:space="preserve"> район Алтайского края</w:t>
      </w:r>
      <w:r w:rsidRPr="00691EFA">
        <w:rPr>
          <w:sz w:val="28"/>
          <w:szCs w:val="28"/>
        </w:rPr>
        <w:t xml:space="preserve"> на очередной финансовый год, внешней проверки отчета об исполнении бюджета </w:t>
      </w:r>
      <w:r w:rsidR="00B45AD7">
        <w:rPr>
          <w:sz w:val="28"/>
          <w:szCs w:val="28"/>
        </w:rPr>
        <w:t xml:space="preserve">муниципального образования </w:t>
      </w:r>
      <w:r w:rsidR="00CF4DAA">
        <w:rPr>
          <w:sz w:val="28"/>
          <w:szCs w:val="28"/>
        </w:rPr>
        <w:t>Красногорский</w:t>
      </w:r>
      <w:r w:rsidR="00B45AD7">
        <w:rPr>
          <w:sz w:val="28"/>
          <w:szCs w:val="28"/>
        </w:rPr>
        <w:t xml:space="preserve"> район Алтайского края</w:t>
      </w:r>
      <w:r w:rsidR="00CF4DAA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 xml:space="preserve">за истекший финансовый год, экспертизы муниципальных программ </w:t>
      </w:r>
      <w:r w:rsidR="00B45AD7">
        <w:rPr>
          <w:sz w:val="28"/>
          <w:szCs w:val="28"/>
        </w:rPr>
        <w:t>муниципального образования</w:t>
      </w:r>
      <w:r w:rsidR="00CF4DAA">
        <w:rPr>
          <w:sz w:val="28"/>
          <w:szCs w:val="28"/>
        </w:rPr>
        <w:t xml:space="preserve"> Красногорский</w:t>
      </w:r>
      <w:r w:rsidR="00B45AD7">
        <w:rPr>
          <w:sz w:val="28"/>
          <w:szCs w:val="28"/>
        </w:rPr>
        <w:t xml:space="preserve"> район Алтайского края</w:t>
      </w:r>
      <w:r w:rsidRPr="00691EFA">
        <w:rPr>
          <w:sz w:val="28"/>
          <w:szCs w:val="28"/>
        </w:rPr>
        <w:t xml:space="preserve">, экспертизы проектов решений </w:t>
      </w:r>
      <w:r w:rsidR="00CF4DAA">
        <w:rPr>
          <w:sz w:val="28"/>
          <w:szCs w:val="28"/>
        </w:rPr>
        <w:t>Красногорского</w:t>
      </w:r>
      <w:r w:rsidR="00B45AD7">
        <w:rPr>
          <w:sz w:val="28"/>
          <w:szCs w:val="28"/>
        </w:rPr>
        <w:t xml:space="preserve"> районного Совета народных </w:t>
      </w:r>
      <w:r w:rsidRPr="00691EFA">
        <w:rPr>
          <w:sz w:val="28"/>
          <w:szCs w:val="28"/>
        </w:rPr>
        <w:t>депутатов</w:t>
      </w:r>
      <w:r w:rsidR="00B45AD7">
        <w:rPr>
          <w:sz w:val="28"/>
          <w:szCs w:val="28"/>
        </w:rPr>
        <w:t xml:space="preserve"> Алтайского края</w:t>
      </w:r>
      <w:r w:rsidRPr="00691EFA">
        <w:rPr>
          <w:sz w:val="28"/>
          <w:szCs w:val="28"/>
        </w:rPr>
        <w:t>.</w:t>
      </w:r>
    </w:p>
    <w:p w:rsidR="006C409D" w:rsidRPr="00691EFA" w:rsidRDefault="004D56EE">
      <w:pPr>
        <w:pStyle w:val="20"/>
        <w:numPr>
          <w:ilvl w:val="1"/>
          <w:numId w:val="2"/>
        </w:numPr>
        <w:shd w:val="clear" w:color="auto" w:fill="auto"/>
        <w:tabs>
          <w:tab w:val="left" w:pos="1493"/>
        </w:tabs>
        <w:spacing w:before="0" w:line="307" w:lineRule="exact"/>
        <w:ind w:firstLine="92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Стандарт определяет общие требования и принципы проведения Контрольно-счетн</w:t>
      </w:r>
      <w:r w:rsidR="00CF4DAA">
        <w:rPr>
          <w:sz w:val="28"/>
          <w:szCs w:val="28"/>
        </w:rPr>
        <w:t>ой комиссией</w:t>
      </w:r>
      <w:r w:rsidR="00B45AD7">
        <w:rPr>
          <w:sz w:val="28"/>
          <w:szCs w:val="28"/>
        </w:rPr>
        <w:t xml:space="preserve"> муниципального образования </w:t>
      </w:r>
      <w:r w:rsidR="00CF4DAA">
        <w:rPr>
          <w:sz w:val="28"/>
          <w:szCs w:val="28"/>
        </w:rPr>
        <w:t xml:space="preserve">Красногорский </w:t>
      </w:r>
      <w:r w:rsidR="00B45AD7">
        <w:rPr>
          <w:sz w:val="28"/>
          <w:szCs w:val="28"/>
        </w:rPr>
        <w:t>район Алтайского края</w:t>
      </w:r>
      <w:r w:rsidRPr="00691EFA">
        <w:rPr>
          <w:sz w:val="28"/>
          <w:szCs w:val="28"/>
        </w:rPr>
        <w:t xml:space="preserve"> (далее - </w:t>
      </w:r>
      <w:r w:rsidR="00CF4DAA">
        <w:rPr>
          <w:sz w:val="28"/>
          <w:szCs w:val="28"/>
        </w:rPr>
        <w:t>КСК</w:t>
      </w:r>
      <w:r w:rsidRPr="00691EFA">
        <w:rPr>
          <w:sz w:val="28"/>
          <w:szCs w:val="28"/>
        </w:rPr>
        <w:t xml:space="preserve">) экспертизы проекта решения </w:t>
      </w:r>
      <w:r w:rsidR="00CF4DAA">
        <w:rPr>
          <w:sz w:val="28"/>
          <w:szCs w:val="28"/>
        </w:rPr>
        <w:t xml:space="preserve">Красногорского </w:t>
      </w:r>
      <w:r w:rsidR="00B45AD7">
        <w:rPr>
          <w:sz w:val="28"/>
          <w:szCs w:val="28"/>
        </w:rPr>
        <w:t>районного Совета народных депутатов Алтайского края</w:t>
      </w:r>
      <w:r w:rsidRPr="00691EFA">
        <w:rPr>
          <w:sz w:val="28"/>
          <w:szCs w:val="28"/>
        </w:rPr>
        <w:t xml:space="preserve"> о внесении изменений в решение </w:t>
      </w:r>
      <w:r w:rsidR="00CF4DAA">
        <w:rPr>
          <w:sz w:val="28"/>
          <w:szCs w:val="28"/>
        </w:rPr>
        <w:t xml:space="preserve"> Красногорского </w:t>
      </w:r>
      <w:r w:rsidR="00B45AD7">
        <w:rPr>
          <w:sz w:val="28"/>
          <w:szCs w:val="28"/>
        </w:rPr>
        <w:t>районного Совета народных депутатов Алтайского края</w:t>
      </w:r>
      <w:r w:rsidRPr="00691EFA">
        <w:rPr>
          <w:sz w:val="28"/>
          <w:szCs w:val="28"/>
        </w:rPr>
        <w:t xml:space="preserve"> о </w:t>
      </w:r>
      <w:r w:rsidR="00B45AD7">
        <w:rPr>
          <w:sz w:val="28"/>
          <w:szCs w:val="28"/>
        </w:rPr>
        <w:t xml:space="preserve">районном </w:t>
      </w:r>
      <w:r w:rsidRPr="00691EFA">
        <w:rPr>
          <w:sz w:val="28"/>
          <w:szCs w:val="28"/>
        </w:rPr>
        <w:t xml:space="preserve">бюджете </w:t>
      </w:r>
      <w:r w:rsidR="00B45AD7">
        <w:rPr>
          <w:sz w:val="28"/>
          <w:szCs w:val="28"/>
        </w:rPr>
        <w:t xml:space="preserve">муниципального образования </w:t>
      </w:r>
      <w:r w:rsidR="00CF4DAA">
        <w:rPr>
          <w:sz w:val="28"/>
          <w:szCs w:val="28"/>
        </w:rPr>
        <w:t xml:space="preserve"> Красногорский р</w:t>
      </w:r>
      <w:r w:rsidR="00B45AD7">
        <w:rPr>
          <w:sz w:val="28"/>
          <w:szCs w:val="28"/>
        </w:rPr>
        <w:t>айон Алтайского края</w:t>
      </w:r>
      <w:r w:rsidR="00CF4DAA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 xml:space="preserve">на текущий финансовый год, документов и материалов, представляемых одновременно с ним в </w:t>
      </w:r>
      <w:r w:rsidR="00CF4DAA">
        <w:rPr>
          <w:sz w:val="28"/>
          <w:szCs w:val="28"/>
        </w:rPr>
        <w:t xml:space="preserve">Красногорский </w:t>
      </w:r>
      <w:r w:rsidR="00B45AD7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Совет </w:t>
      </w:r>
      <w:r w:rsidR="00B45AD7">
        <w:rPr>
          <w:sz w:val="28"/>
          <w:szCs w:val="28"/>
        </w:rPr>
        <w:t xml:space="preserve">народных </w:t>
      </w:r>
      <w:r w:rsidRPr="00691EFA">
        <w:rPr>
          <w:sz w:val="28"/>
          <w:szCs w:val="28"/>
        </w:rPr>
        <w:t xml:space="preserve">депутатов </w:t>
      </w:r>
      <w:r w:rsidR="00B45AD7">
        <w:rPr>
          <w:sz w:val="28"/>
          <w:szCs w:val="28"/>
        </w:rPr>
        <w:t>Алтайского края</w:t>
      </w:r>
      <w:r w:rsidRPr="00691EFA">
        <w:rPr>
          <w:sz w:val="28"/>
          <w:szCs w:val="28"/>
        </w:rPr>
        <w:t xml:space="preserve"> (далее - Проект внесения изменений в </w:t>
      </w:r>
      <w:r w:rsidR="00B45AD7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>бюджет) в пределах полномочий и задач, возложенных на Контрольно-счетн</w:t>
      </w:r>
      <w:r w:rsidR="00B45AD7">
        <w:rPr>
          <w:sz w:val="28"/>
          <w:szCs w:val="28"/>
        </w:rPr>
        <w:t>ый орган</w:t>
      </w:r>
      <w:r w:rsidRPr="00691EFA">
        <w:rPr>
          <w:sz w:val="28"/>
          <w:szCs w:val="28"/>
        </w:rPr>
        <w:t>.</w:t>
      </w:r>
    </w:p>
    <w:p w:rsidR="006C409D" w:rsidRPr="00691EFA" w:rsidRDefault="004D56EE">
      <w:pPr>
        <w:pStyle w:val="20"/>
        <w:numPr>
          <w:ilvl w:val="1"/>
          <w:numId w:val="2"/>
        </w:numPr>
        <w:shd w:val="clear" w:color="auto" w:fill="auto"/>
        <w:tabs>
          <w:tab w:val="left" w:pos="1371"/>
        </w:tabs>
        <w:spacing w:before="0" w:line="307" w:lineRule="exact"/>
        <w:ind w:firstLine="92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Стандарт предназначен для использов</w:t>
      </w:r>
      <w:r w:rsidR="00B45AD7">
        <w:rPr>
          <w:sz w:val="28"/>
          <w:szCs w:val="28"/>
        </w:rPr>
        <w:t>ания сотрудниками Контрольно</w:t>
      </w:r>
      <w:r w:rsidR="00B45AD7">
        <w:rPr>
          <w:sz w:val="28"/>
          <w:szCs w:val="28"/>
        </w:rPr>
        <w:softHyphen/>
        <w:t>счё</w:t>
      </w:r>
      <w:r w:rsidRPr="00691EFA">
        <w:rPr>
          <w:sz w:val="28"/>
          <w:szCs w:val="28"/>
        </w:rPr>
        <w:t>тно</w:t>
      </w:r>
      <w:r w:rsidR="00CF4DAA">
        <w:rPr>
          <w:sz w:val="28"/>
          <w:szCs w:val="28"/>
        </w:rPr>
        <w:t>й</w:t>
      </w:r>
      <w:r w:rsidR="00B45AD7">
        <w:rPr>
          <w:sz w:val="28"/>
          <w:szCs w:val="28"/>
        </w:rPr>
        <w:t xml:space="preserve"> </w:t>
      </w:r>
      <w:r w:rsidR="00CF4DAA">
        <w:rPr>
          <w:sz w:val="28"/>
          <w:szCs w:val="28"/>
        </w:rPr>
        <w:t>комиссии</w:t>
      </w:r>
      <w:r w:rsidRPr="00691EFA">
        <w:rPr>
          <w:sz w:val="28"/>
          <w:szCs w:val="28"/>
        </w:rPr>
        <w:t xml:space="preserve"> при организации и проведении предварительного контроля внесения изменений в </w:t>
      </w:r>
      <w:r w:rsidR="00BA65C5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 </w:t>
      </w:r>
      <w:r w:rsidR="00BA65C5">
        <w:rPr>
          <w:sz w:val="28"/>
          <w:szCs w:val="28"/>
        </w:rPr>
        <w:t xml:space="preserve">муниципального образования </w:t>
      </w:r>
      <w:r w:rsidR="00CF4DAA">
        <w:rPr>
          <w:sz w:val="28"/>
          <w:szCs w:val="28"/>
        </w:rPr>
        <w:t xml:space="preserve">Красногорский </w:t>
      </w:r>
      <w:r w:rsidR="00BA65C5">
        <w:rPr>
          <w:sz w:val="28"/>
          <w:szCs w:val="28"/>
        </w:rPr>
        <w:t>район Алтайского края</w:t>
      </w:r>
      <w:r w:rsidR="00CF4DAA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на текущий финансовый год, проведения экспертизы и подготовки соответствующего заключения.</w:t>
      </w:r>
    </w:p>
    <w:p w:rsidR="006C409D" w:rsidRPr="00691EFA" w:rsidRDefault="004D56EE">
      <w:pPr>
        <w:pStyle w:val="20"/>
        <w:numPr>
          <w:ilvl w:val="1"/>
          <w:numId w:val="2"/>
        </w:numPr>
        <w:shd w:val="clear" w:color="auto" w:fill="auto"/>
        <w:tabs>
          <w:tab w:val="left" w:pos="1371"/>
        </w:tabs>
        <w:spacing w:before="0" w:line="307" w:lineRule="exact"/>
        <w:ind w:firstLine="920"/>
        <w:jc w:val="both"/>
        <w:rPr>
          <w:sz w:val="28"/>
          <w:szCs w:val="28"/>
        </w:rPr>
      </w:pPr>
      <w:r w:rsidRPr="00691EFA">
        <w:rPr>
          <w:sz w:val="28"/>
          <w:szCs w:val="28"/>
        </w:rPr>
        <w:lastRenderedPageBreak/>
        <w:t xml:space="preserve">Целью Стандарта является установление единых принципов, правил и процедур проведения предварительного контроля внесения изменений в </w:t>
      </w:r>
      <w:r w:rsidR="00BA65C5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 </w:t>
      </w:r>
      <w:r w:rsidR="00BA65C5">
        <w:rPr>
          <w:sz w:val="28"/>
          <w:szCs w:val="28"/>
        </w:rPr>
        <w:t xml:space="preserve">муниципального образования </w:t>
      </w:r>
      <w:r w:rsidR="00CF4DAA">
        <w:rPr>
          <w:sz w:val="28"/>
          <w:szCs w:val="28"/>
        </w:rPr>
        <w:t xml:space="preserve">Красногорский </w:t>
      </w:r>
      <w:r w:rsidR="00BA65C5">
        <w:rPr>
          <w:sz w:val="28"/>
          <w:szCs w:val="28"/>
        </w:rPr>
        <w:t>район Алтайского края</w:t>
      </w:r>
      <w:r w:rsidR="00CF4DAA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на текущий финансовый год.</w:t>
      </w:r>
    </w:p>
    <w:p w:rsidR="006C409D" w:rsidRPr="00691EFA" w:rsidRDefault="004D56EE">
      <w:pPr>
        <w:pStyle w:val="20"/>
        <w:numPr>
          <w:ilvl w:val="1"/>
          <w:numId w:val="2"/>
        </w:numPr>
        <w:shd w:val="clear" w:color="auto" w:fill="auto"/>
        <w:tabs>
          <w:tab w:val="left" w:pos="1415"/>
        </w:tabs>
        <w:spacing w:before="0" w:line="307" w:lineRule="exact"/>
        <w:ind w:firstLine="92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Задачи, решаемые Стандартом:</w:t>
      </w:r>
    </w:p>
    <w:p w:rsidR="006C409D" w:rsidRPr="00691EFA" w:rsidRDefault="004D56EE">
      <w:pPr>
        <w:pStyle w:val="20"/>
        <w:shd w:val="clear" w:color="auto" w:fill="auto"/>
        <w:spacing w:before="0" w:line="307" w:lineRule="exact"/>
        <w:ind w:firstLine="92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- определение основных принципов и этапов проведения предварительного контроля внесения изменений в </w:t>
      </w:r>
      <w:r w:rsidR="00BA65C5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 </w:t>
      </w:r>
      <w:r w:rsidR="00BA65C5">
        <w:rPr>
          <w:sz w:val="28"/>
          <w:szCs w:val="28"/>
        </w:rPr>
        <w:t xml:space="preserve">муниципального образования </w:t>
      </w:r>
      <w:r w:rsidR="00CF4DAA">
        <w:rPr>
          <w:sz w:val="28"/>
          <w:szCs w:val="28"/>
        </w:rPr>
        <w:t xml:space="preserve"> Красногорский </w:t>
      </w:r>
      <w:r w:rsidR="00BA65C5">
        <w:rPr>
          <w:sz w:val="28"/>
          <w:szCs w:val="28"/>
        </w:rPr>
        <w:t>район Алтайского края</w:t>
      </w:r>
      <w:r w:rsidR="00CF4DAA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на текущий финансовый год;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307"/>
        </w:tabs>
        <w:spacing w:before="0" w:line="307" w:lineRule="exact"/>
        <w:ind w:firstLine="90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установление требований к содержанию экспертно-аналитического мероприятия и проверок обоснованности вносимых изменений в </w:t>
      </w:r>
      <w:r w:rsidR="00BA65C5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 </w:t>
      </w:r>
      <w:r w:rsidR="00BA65C5">
        <w:rPr>
          <w:sz w:val="28"/>
          <w:szCs w:val="28"/>
        </w:rPr>
        <w:t xml:space="preserve">муниципального образования </w:t>
      </w:r>
      <w:r w:rsidR="00CF4DAA">
        <w:rPr>
          <w:sz w:val="28"/>
          <w:szCs w:val="28"/>
        </w:rPr>
        <w:t xml:space="preserve"> Красногорский </w:t>
      </w:r>
      <w:r w:rsidR="00BA65C5">
        <w:rPr>
          <w:sz w:val="28"/>
          <w:szCs w:val="28"/>
        </w:rPr>
        <w:t>район Алтайского края</w:t>
      </w:r>
      <w:r w:rsidR="00CF4DAA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на текущий финансовый год;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62"/>
        </w:tabs>
        <w:spacing w:before="0" w:line="307" w:lineRule="exact"/>
        <w:ind w:firstLine="90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определение структуры, содержания и основных требований к заключению Контрольно-счетно</w:t>
      </w:r>
      <w:r w:rsidR="006F1793">
        <w:rPr>
          <w:sz w:val="28"/>
          <w:szCs w:val="28"/>
        </w:rPr>
        <w:t>й</w:t>
      </w:r>
      <w:r w:rsidR="00BA65C5">
        <w:rPr>
          <w:sz w:val="28"/>
          <w:szCs w:val="28"/>
        </w:rPr>
        <w:t xml:space="preserve"> </w:t>
      </w:r>
      <w:r w:rsidR="006F1793">
        <w:rPr>
          <w:sz w:val="28"/>
          <w:szCs w:val="28"/>
        </w:rPr>
        <w:t>комиссии</w:t>
      </w:r>
      <w:r w:rsidR="00BA65C5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 xml:space="preserve">на проект решения </w:t>
      </w:r>
      <w:r w:rsidR="006F1793">
        <w:rPr>
          <w:sz w:val="28"/>
          <w:szCs w:val="28"/>
        </w:rPr>
        <w:t xml:space="preserve">Красногорского </w:t>
      </w:r>
      <w:r w:rsidR="00BA65C5">
        <w:rPr>
          <w:sz w:val="28"/>
          <w:szCs w:val="28"/>
        </w:rPr>
        <w:t xml:space="preserve">районного </w:t>
      </w:r>
      <w:r w:rsidRPr="00691EFA">
        <w:rPr>
          <w:sz w:val="28"/>
          <w:szCs w:val="28"/>
        </w:rPr>
        <w:t xml:space="preserve">Совета </w:t>
      </w:r>
      <w:r w:rsidR="00BA65C5">
        <w:rPr>
          <w:sz w:val="28"/>
          <w:szCs w:val="28"/>
        </w:rPr>
        <w:t xml:space="preserve">народных </w:t>
      </w:r>
      <w:r w:rsidRPr="00691EFA">
        <w:rPr>
          <w:sz w:val="28"/>
          <w:szCs w:val="28"/>
        </w:rPr>
        <w:t xml:space="preserve">депутатов </w:t>
      </w:r>
      <w:r w:rsidR="00BA65C5">
        <w:rPr>
          <w:sz w:val="28"/>
          <w:szCs w:val="28"/>
        </w:rPr>
        <w:t>Алтайского края</w:t>
      </w:r>
      <w:r w:rsidRPr="00691EFA">
        <w:rPr>
          <w:sz w:val="28"/>
          <w:szCs w:val="28"/>
        </w:rPr>
        <w:t xml:space="preserve"> о внесении изменений в</w:t>
      </w:r>
      <w:r w:rsidR="000234F1">
        <w:rPr>
          <w:sz w:val="28"/>
          <w:szCs w:val="28"/>
        </w:rPr>
        <w:t xml:space="preserve"> решение </w:t>
      </w:r>
      <w:r w:rsidR="006F1793">
        <w:rPr>
          <w:sz w:val="28"/>
          <w:szCs w:val="28"/>
        </w:rPr>
        <w:t>Красногорского</w:t>
      </w:r>
      <w:r w:rsidR="000234F1">
        <w:rPr>
          <w:sz w:val="28"/>
          <w:szCs w:val="28"/>
        </w:rPr>
        <w:t xml:space="preserve"> районного Совета народных депутатов о </w:t>
      </w:r>
      <w:r w:rsidR="00BA65C5">
        <w:rPr>
          <w:sz w:val="28"/>
          <w:szCs w:val="28"/>
        </w:rPr>
        <w:t>районн</w:t>
      </w:r>
      <w:r w:rsidR="000234F1">
        <w:rPr>
          <w:sz w:val="28"/>
          <w:szCs w:val="28"/>
        </w:rPr>
        <w:t>ом</w:t>
      </w:r>
      <w:r w:rsidR="006F1793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бюджет</w:t>
      </w:r>
      <w:r w:rsidR="000234F1">
        <w:rPr>
          <w:sz w:val="28"/>
          <w:szCs w:val="28"/>
        </w:rPr>
        <w:t>е</w:t>
      </w:r>
      <w:r w:rsidR="005E6E48">
        <w:rPr>
          <w:sz w:val="28"/>
          <w:szCs w:val="28"/>
        </w:rPr>
        <w:t xml:space="preserve"> </w:t>
      </w:r>
      <w:r w:rsidR="00BA65C5">
        <w:rPr>
          <w:sz w:val="28"/>
          <w:szCs w:val="28"/>
        </w:rPr>
        <w:t xml:space="preserve">муниципального образования </w:t>
      </w:r>
      <w:r w:rsidR="006F1793">
        <w:rPr>
          <w:sz w:val="28"/>
          <w:szCs w:val="28"/>
        </w:rPr>
        <w:t>Красногорский</w:t>
      </w:r>
      <w:r w:rsidR="00BA65C5">
        <w:rPr>
          <w:sz w:val="28"/>
          <w:szCs w:val="28"/>
        </w:rPr>
        <w:t xml:space="preserve"> район Алтайского края</w:t>
      </w:r>
      <w:r w:rsidR="006F1793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на текущий финансовый год;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307"/>
        </w:tabs>
        <w:spacing w:before="0" w:line="307" w:lineRule="exact"/>
        <w:ind w:firstLine="90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установление взаимодействия между направлениями деятельности Контрольно-счетно</w:t>
      </w:r>
      <w:r w:rsidR="00BA65C5">
        <w:rPr>
          <w:sz w:val="28"/>
          <w:szCs w:val="28"/>
        </w:rPr>
        <w:t xml:space="preserve">го органа </w:t>
      </w:r>
      <w:r w:rsidRPr="00691EFA">
        <w:rPr>
          <w:sz w:val="28"/>
          <w:szCs w:val="28"/>
        </w:rPr>
        <w:t xml:space="preserve">в ходе проведения предварительного контроля внесения изменений в </w:t>
      </w:r>
      <w:r w:rsidR="00BA65C5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 </w:t>
      </w:r>
      <w:r w:rsidR="00BA65C5">
        <w:rPr>
          <w:sz w:val="28"/>
          <w:szCs w:val="28"/>
        </w:rPr>
        <w:t xml:space="preserve">муниципального образования </w:t>
      </w:r>
      <w:r w:rsidR="006F1793">
        <w:rPr>
          <w:sz w:val="28"/>
          <w:szCs w:val="28"/>
        </w:rPr>
        <w:t>Красногорский</w:t>
      </w:r>
      <w:r w:rsidR="00BA65C5">
        <w:rPr>
          <w:sz w:val="28"/>
          <w:szCs w:val="28"/>
        </w:rPr>
        <w:t xml:space="preserve"> район Алтайского края</w:t>
      </w:r>
      <w:r w:rsidR="006F1793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на текущий финансовый год.</w:t>
      </w:r>
    </w:p>
    <w:p w:rsidR="006C409D" w:rsidRDefault="004D56EE">
      <w:pPr>
        <w:pStyle w:val="20"/>
        <w:numPr>
          <w:ilvl w:val="1"/>
          <w:numId w:val="2"/>
        </w:numPr>
        <w:shd w:val="clear" w:color="auto" w:fill="auto"/>
        <w:tabs>
          <w:tab w:val="left" w:pos="1374"/>
        </w:tabs>
        <w:spacing w:before="0" w:line="307" w:lineRule="exact"/>
        <w:ind w:firstLine="90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При проведении экспертизы Контрольно-счетно</w:t>
      </w:r>
      <w:r w:rsidR="00BA65C5">
        <w:rPr>
          <w:sz w:val="28"/>
          <w:szCs w:val="28"/>
        </w:rPr>
        <w:t>го органа</w:t>
      </w:r>
      <w:r w:rsidRPr="00691EFA">
        <w:rPr>
          <w:sz w:val="28"/>
          <w:szCs w:val="28"/>
        </w:rPr>
        <w:t xml:space="preserve"> в рамках своей компетенции вправе отражать возможные коррупциогенные риски, усматриваемые в ходе ее проведения.</w:t>
      </w:r>
    </w:p>
    <w:p w:rsidR="00BA65C5" w:rsidRPr="00691EFA" w:rsidRDefault="00BA65C5" w:rsidP="00BA65C5">
      <w:pPr>
        <w:pStyle w:val="20"/>
        <w:shd w:val="clear" w:color="auto" w:fill="auto"/>
        <w:tabs>
          <w:tab w:val="left" w:pos="1374"/>
        </w:tabs>
        <w:spacing w:before="0" w:line="307" w:lineRule="exact"/>
        <w:ind w:left="900"/>
        <w:jc w:val="both"/>
        <w:rPr>
          <w:sz w:val="28"/>
          <w:szCs w:val="28"/>
        </w:rPr>
      </w:pPr>
    </w:p>
    <w:p w:rsidR="006C409D" w:rsidRPr="00BA65C5" w:rsidRDefault="004D56EE" w:rsidP="00BA65C5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  <w:bookmarkStart w:id="3" w:name="bookmark2"/>
      <w:r w:rsidRPr="00BA65C5">
        <w:rPr>
          <w:sz w:val="28"/>
          <w:szCs w:val="28"/>
        </w:rPr>
        <w:t xml:space="preserve">Требования к проведению экспертизы проекта вносимых изменений в </w:t>
      </w:r>
      <w:r w:rsidR="00BA65C5">
        <w:rPr>
          <w:sz w:val="28"/>
          <w:szCs w:val="28"/>
        </w:rPr>
        <w:t xml:space="preserve">районный </w:t>
      </w:r>
      <w:r w:rsidRPr="00BA65C5">
        <w:rPr>
          <w:sz w:val="28"/>
          <w:szCs w:val="28"/>
        </w:rPr>
        <w:t xml:space="preserve">бюджет </w:t>
      </w:r>
      <w:r w:rsidR="00BA65C5">
        <w:rPr>
          <w:sz w:val="28"/>
          <w:szCs w:val="28"/>
        </w:rPr>
        <w:t xml:space="preserve">муниципального образования </w:t>
      </w:r>
      <w:r w:rsidR="005E6E48">
        <w:rPr>
          <w:sz w:val="28"/>
          <w:szCs w:val="28"/>
        </w:rPr>
        <w:t>Красногорский</w:t>
      </w:r>
      <w:r w:rsidR="00BA65C5">
        <w:rPr>
          <w:sz w:val="28"/>
          <w:szCs w:val="28"/>
        </w:rPr>
        <w:t xml:space="preserve"> район Алтайского края</w:t>
      </w:r>
      <w:r w:rsidRPr="00BA65C5">
        <w:rPr>
          <w:sz w:val="28"/>
          <w:szCs w:val="28"/>
        </w:rPr>
        <w:t xml:space="preserve"> на текущий финансовый год</w:t>
      </w:r>
      <w:bookmarkEnd w:id="3"/>
    </w:p>
    <w:p w:rsidR="006C409D" w:rsidRPr="00691EFA" w:rsidRDefault="004D56EE" w:rsidP="00BA65C5">
      <w:pPr>
        <w:pStyle w:val="20"/>
        <w:numPr>
          <w:ilvl w:val="1"/>
          <w:numId w:val="2"/>
        </w:numPr>
        <w:shd w:val="clear" w:color="auto" w:fill="auto"/>
        <w:tabs>
          <w:tab w:val="left" w:pos="1459"/>
        </w:tabs>
        <w:spacing w:before="0" w:line="240" w:lineRule="auto"/>
        <w:ind w:firstLine="90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Предварительный контроль внесения изменений в </w:t>
      </w:r>
      <w:r w:rsidR="00BA65C5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>бюджет</w:t>
      </w:r>
      <w:r w:rsidR="00BA65C5">
        <w:rPr>
          <w:sz w:val="28"/>
          <w:szCs w:val="28"/>
        </w:rPr>
        <w:t xml:space="preserve"> муниципального образования </w:t>
      </w:r>
      <w:r w:rsidR="005E6E48">
        <w:rPr>
          <w:sz w:val="28"/>
          <w:szCs w:val="28"/>
        </w:rPr>
        <w:t>Красногорский</w:t>
      </w:r>
      <w:r w:rsidR="00BA65C5">
        <w:rPr>
          <w:sz w:val="28"/>
          <w:szCs w:val="28"/>
        </w:rPr>
        <w:t xml:space="preserve"> район Алтайского края</w:t>
      </w:r>
      <w:r w:rsidRPr="00691EFA">
        <w:rPr>
          <w:sz w:val="28"/>
          <w:szCs w:val="28"/>
        </w:rPr>
        <w:t xml:space="preserve"> на текущий финансовый год является экспертно</w:t>
      </w:r>
      <w:r w:rsidR="00BA65C5">
        <w:rPr>
          <w:sz w:val="28"/>
          <w:szCs w:val="28"/>
        </w:rPr>
        <w:t>-</w:t>
      </w:r>
      <w:r w:rsidRPr="00691EFA">
        <w:rPr>
          <w:sz w:val="28"/>
          <w:szCs w:val="28"/>
        </w:rPr>
        <w:softHyphen/>
        <w:t>аналитическим мероприятием, направленным на осуществление анализа обоснованности показателей внесения изменений в</w:t>
      </w:r>
      <w:r w:rsidR="00BA65C5">
        <w:rPr>
          <w:sz w:val="28"/>
          <w:szCs w:val="28"/>
        </w:rPr>
        <w:t xml:space="preserve"> районный бюджет муниципального образования </w:t>
      </w:r>
      <w:r w:rsidR="005E6E48">
        <w:rPr>
          <w:sz w:val="28"/>
          <w:szCs w:val="28"/>
        </w:rPr>
        <w:t>Красногорский</w:t>
      </w:r>
      <w:r w:rsidR="00BA65C5">
        <w:rPr>
          <w:sz w:val="28"/>
          <w:szCs w:val="28"/>
        </w:rPr>
        <w:t xml:space="preserve"> район Алтайского края</w:t>
      </w:r>
      <w:r w:rsidRPr="00691EFA">
        <w:rPr>
          <w:sz w:val="28"/>
          <w:szCs w:val="28"/>
        </w:rPr>
        <w:t xml:space="preserve"> на текущий финансовый год, наличия и состояния нормативной методической базы внесения изменений в </w:t>
      </w:r>
      <w:r w:rsidR="00BA65C5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 </w:t>
      </w:r>
      <w:r w:rsidR="00BA65C5">
        <w:rPr>
          <w:sz w:val="28"/>
          <w:szCs w:val="28"/>
        </w:rPr>
        <w:t xml:space="preserve">муниципального образования </w:t>
      </w:r>
      <w:r w:rsidR="005E6E48">
        <w:rPr>
          <w:sz w:val="28"/>
          <w:szCs w:val="28"/>
        </w:rPr>
        <w:t>Красногорский</w:t>
      </w:r>
      <w:r w:rsidR="00BA65C5">
        <w:rPr>
          <w:sz w:val="28"/>
          <w:szCs w:val="28"/>
        </w:rPr>
        <w:t xml:space="preserve"> район Алтайского края</w:t>
      </w:r>
      <w:r w:rsidR="005E6E48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и подготовки заключения Контрольно-счетно</w:t>
      </w:r>
      <w:r w:rsidR="005E6E48">
        <w:rPr>
          <w:sz w:val="28"/>
          <w:szCs w:val="28"/>
        </w:rPr>
        <w:t>й комиссии</w:t>
      </w:r>
      <w:r w:rsidR="00BA65C5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 xml:space="preserve">на проект решения </w:t>
      </w:r>
      <w:r w:rsidR="005E6E48">
        <w:rPr>
          <w:sz w:val="28"/>
          <w:szCs w:val="28"/>
        </w:rPr>
        <w:t>Красногорского</w:t>
      </w:r>
      <w:r w:rsidR="00BA65C5">
        <w:rPr>
          <w:sz w:val="28"/>
          <w:szCs w:val="28"/>
        </w:rPr>
        <w:t xml:space="preserve"> районного </w:t>
      </w:r>
      <w:r w:rsidRPr="00691EFA">
        <w:rPr>
          <w:sz w:val="28"/>
          <w:szCs w:val="28"/>
        </w:rPr>
        <w:t xml:space="preserve">Совета </w:t>
      </w:r>
      <w:r w:rsidR="00BA65C5">
        <w:rPr>
          <w:sz w:val="28"/>
          <w:szCs w:val="28"/>
        </w:rPr>
        <w:t xml:space="preserve">народных </w:t>
      </w:r>
      <w:r w:rsidRPr="00691EFA">
        <w:rPr>
          <w:sz w:val="28"/>
          <w:szCs w:val="28"/>
        </w:rPr>
        <w:t xml:space="preserve">депутатов </w:t>
      </w:r>
      <w:r w:rsidR="00BA65C5">
        <w:rPr>
          <w:sz w:val="28"/>
          <w:szCs w:val="28"/>
        </w:rPr>
        <w:t>Алтайского края</w:t>
      </w:r>
      <w:r w:rsidRPr="00691EFA">
        <w:rPr>
          <w:sz w:val="28"/>
          <w:szCs w:val="28"/>
        </w:rPr>
        <w:t xml:space="preserve"> о внесении изменений в </w:t>
      </w:r>
      <w:r w:rsidR="0013230B">
        <w:rPr>
          <w:sz w:val="28"/>
          <w:szCs w:val="28"/>
        </w:rPr>
        <w:t xml:space="preserve">решение </w:t>
      </w:r>
      <w:r w:rsidR="005E6E48">
        <w:rPr>
          <w:sz w:val="28"/>
          <w:szCs w:val="28"/>
        </w:rPr>
        <w:t>Красногорского</w:t>
      </w:r>
      <w:r w:rsidR="0013230B">
        <w:rPr>
          <w:sz w:val="28"/>
          <w:szCs w:val="28"/>
        </w:rPr>
        <w:t xml:space="preserve"> районного Совета народных депутатов о </w:t>
      </w:r>
      <w:r w:rsidR="005E6E48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бюджет</w:t>
      </w:r>
      <w:r w:rsidR="0013230B">
        <w:rPr>
          <w:sz w:val="28"/>
          <w:szCs w:val="28"/>
        </w:rPr>
        <w:t>е</w:t>
      </w:r>
      <w:r w:rsidR="005E6E48">
        <w:rPr>
          <w:sz w:val="28"/>
          <w:szCs w:val="28"/>
        </w:rPr>
        <w:t xml:space="preserve"> </w:t>
      </w:r>
      <w:r w:rsidR="00BA65C5">
        <w:rPr>
          <w:sz w:val="28"/>
          <w:szCs w:val="28"/>
        </w:rPr>
        <w:t>муниципального образования</w:t>
      </w:r>
      <w:r w:rsidR="005E6E48">
        <w:rPr>
          <w:sz w:val="28"/>
          <w:szCs w:val="28"/>
        </w:rPr>
        <w:t xml:space="preserve">  Красногорский </w:t>
      </w:r>
      <w:r w:rsidR="00BA65C5">
        <w:rPr>
          <w:sz w:val="28"/>
          <w:szCs w:val="28"/>
        </w:rPr>
        <w:t>район Алтайского края</w:t>
      </w:r>
      <w:r w:rsidR="005E6E48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на текущий финансовый год.</w:t>
      </w:r>
    </w:p>
    <w:p w:rsidR="006C409D" w:rsidRPr="00691EFA" w:rsidRDefault="004D56EE">
      <w:pPr>
        <w:pStyle w:val="20"/>
        <w:numPr>
          <w:ilvl w:val="1"/>
          <w:numId w:val="2"/>
        </w:numPr>
        <w:shd w:val="clear" w:color="auto" w:fill="auto"/>
        <w:tabs>
          <w:tab w:val="left" w:pos="1459"/>
        </w:tabs>
        <w:spacing w:before="0" w:line="307" w:lineRule="exact"/>
        <w:ind w:firstLine="90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Целью предварительного контроля внесения изменений в </w:t>
      </w:r>
      <w:r w:rsidR="00BA65C5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 </w:t>
      </w:r>
      <w:r w:rsidR="00BA65C5">
        <w:rPr>
          <w:sz w:val="28"/>
          <w:szCs w:val="28"/>
        </w:rPr>
        <w:t xml:space="preserve">муниципального образования </w:t>
      </w:r>
      <w:r w:rsidR="005E6E48">
        <w:rPr>
          <w:sz w:val="28"/>
          <w:szCs w:val="28"/>
        </w:rPr>
        <w:t>Красногорский</w:t>
      </w:r>
      <w:r w:rsidR="00BA65C5">
        <w:rPr>
          <w:sz w:val="28"/>
          <w:szCs w:val="28"/>
        </w:rPr>
        <w:t xml:space="preserve"> район Алтайского края</w:t>
      </w:r>
      <w:r w:rsidR="005E6E48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 xml:space="preserve">на текущий финансовый год является определение достоверности и обоснованности показателей вносимых изменений в </w:t>
      </w:r>
      <w:r w:rsidR="00BA65C5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 </w:t>
      </w:r>
      <w:r w:rsidR="00BA65C5">
        <w:rPr>
          <w:sz w:val="28"/>
          <w:szCs w:val="28"/>
        </w:rPr>
        <w:t xml:space="preserve">муниципального образования </w:t>
      </w:r>
      <w:r w:rsidR="005E6E48">
        <w:rPr>
          <w:sz w:val="28"/>
          <w:szCs w:val="28"/>
        </w:rPr>
        <w:t>Красногорский</w:t>
      </w:r>
      <w:r w:rsidR="00BA65C5">
        <w:rPr>
          <w:sz w:val="28"/>
          <w:szCs w:val="28"/>
        </w:rPr>
        <w:t xml:space="preserve"> район Алтайского края</w:t>
      </w:r>
      <w:r w:rsidR="005E6E48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на текущий финансовый год.</w:t>
      </w:r>
    </w:p>
    <w:p w:rsidR="006C409D" w:rsidRPr="00691EFA" w:rsidRDefault="004D56EE">
      <w:pPr>
        <w:pStyle w:val="20"/>
        <w:numPr>
          <w:ilvl w:val="1"/>
          <w:numId w:val="2"/>
        </w:numPr>
        <w:shd w:val="clear" w:color="auto" w:fill="auto"/>
        <w:tabs>
          <w:tab w:val="left" w:pos="1459"/>
        </w:tabs>
        <w:spacing w:before="0" w:line="307" w:lineRule="exact"/>
        <w:ind w:firstLine="900"/>
        <w:jc w:val="both"/>
        <w:rPr>
          <w:sz w:val="28"/>
          <w:szCs w:val="28"/>
        </w:rPr>
      </w:pPr>
      <w:r w:rsidRPr="00691EFA">
        <w:rPr>
          <w:sz w:val="28"/>
          <w:szCs w:val="28"/>
        </w:rPr>
        <w:lastRenderedPageBreak/>
        <w:t xml:space="preserve">Задачами предварительного контроля внесения изменений в </w:t>
      </w:r>
      <w:r w:rsidR="00FC65CB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 </w:t>
      </w:r>
      <w:r w:rsidR="00FC65CB">
        <w:rPr>
          <w:sz w:val="28"/>
          <w:szCs w:val="28"/>
        </w:rPr>
        <w:t xml:space="preserve">муниципального образования </w:t>
      </w:r>
      <w:r w:rsidR="005E6E48">
        <w:rPr>
          <w:sz w:val="28"/>
          <w:szCs w:val="28"/>
        </w:rPr>
        <w:t>Красногорский</w:t>
      </w:r>
      <w:r w:rsidR="00FC65CB">
        <w:rPr>
          <w:sz w:val="28"/>
          <w:szCs w:val="28"/>
        </w:rPr>
        <w:t xml:space="preserve"> район Алтайского края</w:t>
      </w:r>
      <w:r w:rsidR="005E6E48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на текущий финансовый год являются: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62"/>
        </w:tabs>
        <w:spacing w:before="0" w:line="307" w:lineRule="exact"/>
        <w:ind w:firstLine="90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определение соответствия действующему законодательству и нормативно</w:t>
      </w:r>
      <w:r w:rsidR="00FC65CB">
        <w:rPr>
          <w:sz w:val="28"/>
          <w:szCs w:val="28"/>
        </w:rPr>
        <w:t>-</w:t>
      </w:r>
      <w:r w:rsidRPr="00691EFA">
        <w:rPr>
          <w:sz w:val="28"/>
          <w:szCs w:val="28"/>
        </w:rPr>
        <w:softHyphen/>
        <w:t xml:space="preserve">правовым актам органов местного самоуправления проекта решения о внесении изменений в </w:t>
      </w:r>
      <w:r w:rsidR="00FC65CB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 </w:t>
      </w:r>
      <w:r w:rsidR="00FC65CB">
        <w:rPr>
          <w:sz w:val="28"/>
          <w:szCs w:val="28"/>
        </w:rPr>
        <w:t xml:space="preserve">муниципального образования </w:t>
      </w:r>
      <w:r w:rsidR="005E6E48">
        <w:rPr>
          <w:sz w:val="28"/>
          <w:szCs w:val="28"/>
        </w:rPr>
        <w:t>Красногорский</w:t>
      </w:r>
      <w:r w:rsidR="00FC65CB">
        <w:rPr>
          <w:sz w:val="28"/>
          <w:szCs w:val="28"/>
        </w:rPr>
        <w:t xml:space="preserve"> район Алтайского края</w:t>
      </w:r>
      <w:r w:rsidR="005E6E48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 xml:space="preserve">на текущий финансовый год, а также документов и материалов, представляемых одновременно с ним в </w:t>
      </w:r>
      <w:r w:rsidR="005E6E48">
        <w:rPr>
          <w:sz w:val="28"/>
          <w:szCs w:val="28"/>
        </w:rPr>
        <w:t>Красногорский</w:t>
      </w:r>
      <w:r w:rsidR="00FC65CB">
        <w:rPr>
          <w:sz w:val="28"/>
          <w:szCs w:val="28"/>
        </w:rPr>
        <w:t xml:space="preserve"> районный </w:t>
      </w:r>
      <w:r w:rsidRPr="00691EFA">
        <w:rPr>
          <w:sz w:val="28"/>
          <w:szCs w:val="28"/>
        </w:rPr>
        <w:t xml:space="preserve">Совет </w:t>
      </w:r>
      <w:r w:rsidR="00FC65CB">
        <w:rPr>
          <w:sz w:val="28"/>
          <w:szCs w:val="28"/>
        </w:rPr>
        <w:t xml:space="preserve">народных </w:t>
      </w:r>
      <w:r w:rsidRPr="00691EFA">
        <w:rPr>
          <w:sz w:val="28"/>
          <w:szCs w:val="28"/>
        </w:rPr>
        <w:t xml:space="preserve">депутатов </w:t>
      </w:r>
      <w:r w:rsidR="00FC65CB">
        <w:rPr>
          <w:sz w:val="28"/>
          <w:szCs w:val="28"/>
        </w:rPr>
        <w:t>Алтайского края</w:t>
      </w:r>
      <w:r w:rsidRPr="00691EFA">
        <w:rPr>
          <w:sz w:val="28"/>
          <w:szCs w:val="28"/>
        </w:rPr>
        <w:t>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325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определение обоснованности, целесообразности и достоверности показателей, содержащихся в проекте решения о внесении изменений в </w:t>
      </w:r>
      <w:r w:rsidR="00FC65CB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 </w:t>
      </w:r>
      <w:r w:rsidR="00FC65CB">
        <w:rPr>
          <w:sz w:val="28"/>
          <w:szCs w:val="28"/>
        </w:rPr>
        <w:t xml:space="preserve">муниципального образования </w:t>
      </w:r>
      <w:r w:rsidR="005E6E48">
        <w:rPr>
          <w:sz w:val="28"/>
          <w:szCs w:val="28"/>
        </w:rPr>
        <w:t>Красногорский</w:t>
      </w:r>
      <w:r w:rsidR="00FC65CB">
        <w:rPr>
          <w:sz w:val="28"/>
          <w:szCs w:val="28"/>
        </w:rPr>
        <w:t xml:space="preserve"> район Алтайского края</w:t>
      </w:r>
      <w:r w:rsidR="005E6E48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на текущий финансовый год, документах и материалах, представляемых одновременно с ним.</w:t>
      </w:r>
    </w:p>
    <w:p w:rsidR="006C409D" w:rsidRPr="00691EFA" w:rsidRDefault="004D56EE">
      <w:pPr>
        <w:pStyle w:val="20"/>
        <w:numPr>
          <w:ilvl w:val="1"/>
          <w:numId w:val="2"/>
        </w:numPr>
        <w:shd w:val="clear" w:color="auto" w:fill="auto"/>
        <w:tabs>
          <w:tab w:val="left" w:pos="1374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Предметом предварительного контроля внесения изменений в </w:t>
      </w:r>
      <w:r w:rsidR="00FC65CB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 </w:t>
      </w:r>
      <w:r w:rsidR="00FC65CB">
        <w:rPr>
          <w:sz w:val="28"/>
          <w:szCs w:val="28"/>
        </w:rPr>
        <w:t xml:space="preserve">муниципального образования </w:t>
      </w:r>
      <w:r w:rsidR="005E6E48">
        <w:rPr>
          <w:sz w:val="28"/>
          <w:szCs w:val="28"/>
        </w:rPr>
        <w:t>Красногорский</w:t>
      </w:r>
      <w:r w:rsidR="00FC65CB">
        <w:rPr>
          <w:sz w:val="28"/>
          <w:szCs w:val="28"/>
        </w:rPr>
        <w:t xml:space="preserve"> район Алтайского края</w:t>
      </w:r>
      <w:r w:rsidR="005E6E48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 xml:space="preserve">являются проект решения </w:t>
      </w:r>
      <w:r w:rsidR="005E6E48">
        <w:rPr>
          <w:sz w:val="28"/>
          <w:szCs w:val="28"/>
        </w:rPr>
        <w:t>Красногорского</w:t>
      </w:r>
      <w:r w:rsidR="00FC65CB">
        <w:rPr>
          <w:sz w:val="28"/>
          <w:szCs w:val="28"/>
        </w:rPr>
        <w:t xml:space="preserve"> районного </w:t>
      </w:r>
      <w:r w:rsidRPr="00691EFA">
        <w:rPr>
          <w:sz w:val="28"/>
          <w:szCs w:val="28"/>
        </w:rPr>
        <w:t>Совета</w:t>
      </w:r>
      <w:r w:rsidR="00FC65CB">
        <w:rPr>
          <w:sz w:val="28"/>
          <w:szCs w:val="28"/>
        </w:rPr>
        <w:t xml:space="preserve"> народных </w:t>
      </w:r>
      <w:r w:rsidRPr="00691EFA">
        <w:rPr>
          <w:sz w:val="28"/>
          <w:szCs w:val="28"/>
        </w:rPr>
        <w:t xml:space="preserve">депутатов </w:t>
      </w:r>
      <w:r w:rsidR="00FC65CB">
        <w:rPr>
          <w:sz w:val="28"/>
          <w:szCs w:val="28"/>
        </w:rPr>
        <w:t>Алтайского края</w:t>
      </w:r>
      <w:r w:rsidRPr="00691EFA">
        <w:rPr>
          <w:sz w:val="28"/>
          <w:szCs w:val="28"/>
        </w:rPr>
        <w:t xml:space="preserve"> о внесении изменений в </w:t>
      </w:r>
      <w:r w:rsidR="00FC65CB">
        <w:rPr>
          <w:sz w:val="28"/>
          <w:szCs w:val="28"/>
        </w:rPr>
        <w:t xml:space="preserve">решение </w:t>
      </w:r>
      <w:r w:rsidR="005E6E48">
        <w:rPr>
          <w:sz w:val="28"/>
          <w:szCs w:val="28"/>
        </w:rPr>
        <w:t>Красногорского</w:t>
      </w:r>
      <w:r w:rsidR="00FC65CB">
        <w:rPr>
          <w:sz w:val="28"/>
          <w:szCs w:val="28"/>
        </w:rPr>
        <w:t xml:space="preserve"> районного Совета народных депутатов о районном бюджете муниципального образования </w:t>
      </w:r>
      <w:r w:rsidR="006D66F4">
        <w:rPr>
          <w:sz w:val="28"/>
          <w:szCs w:val="28"/>
        </w:rPr>
        <w:t>Красногорский</w:t>
      </w:r>
      <w:r w:rsidR="00FC65CB">
        <w:rPr>
          <w:sz w:val="28"/>
          <w:szCs w:val="28"/>
        </w:rPr>
        <w:t xml:space="preserve"> район Алтайского края</w:t>
      </w:r>
      <w:r w:rsidRPr="00691EFA">
        <w:rPr>
          <w:sz w:val="28"/>
          <w:szCs w:val="28"/>
        </w:rPr>
        <w:t xml:space="preserve"> на текущий финансовый год, документы и материалы, представляемые одновременно с ним в</w:t>
      </w:r>
      <w:r w:rsidR="006D66F4">
        <w:rPr>
          <w:sz w:val="28"/>
          <w:szCs w:val="28"/>
        </w:rPr>
        <w:t xml:space="preserve"> Красногорский</w:t>
      </w:r>
      <w:r w:rsidR="00FC65CB">
        <w:rPr>
          <w:sz w:val="28"/>
          <w:szCs w:val="28"/>
        </w:rPr>
        <w:t xml:space="preserve"> районный </w:t>
      </w:r>
      <w:r w:rsidRPr="00691EFA">
        <w:rPr>
          <w:sz w:val="28"/>
          <w:szCs w:val="28"/>
        </w:rPr>
        <w:t xml:space="preserve">Совет </w:t>
      </w:r>
      <w:r w:rsidR="00FC65CB">
        <w:rPr>
          <w:sz w:val="28"/>
          <w:szCs w:val="28"/>
        </w:rPr>
        <w:t xml:space="preserve">народных </w:t>
      </w:r>
      <w:r w:rsidRPr="00691EFA">
        <w:rPr>
          <w:sz w:val="28"/>
          <w:szCs w:val="28"/>
        </w:rPr>
        <w:t>депутатов</w:t>
      </w:r>
      <w:r w:rsidR="006D66F4">
        <w:rPr>
          <w:sz w:val="28"/>
          <w:szCs w:val="28"/>
        </w:rPr>
        <w:t xml:space="preserve"> </w:t>
      </w:r>
      <w:r w:rsidR="00FC65CB">
        <w:rPr>
          <w:sz w:val="28"/>
          <w:szCs w:val="28"/>
        </w:rPr>
        <w:t>Алтайского края</w:t>
      </w:r>
      <w:r w:rsidRPr="00691EFA">
        <w:rPr>
          <w:sz w:val="28"/>
          <w:szCs w:val="28"/>
        </w:rPr>
        <w:t xml:space="preserve"> и иные документы и информация, запрашиваемые Контрольно-счет</w:t>
      </w:r>
      <w:r w:rsidR="006D66F4">
        <w:rPr>
          <w:sz w:val="28"/>
          <w:szCs w:val="28"/>
        </w:rPr>
        <w:t>ой</w:t>
      </w:r>
      <w:r w:rsidR="00FC65CB">
        <w:rPr>
          <w:sz w:val="28"/>
          <w:szCs w:val="28"/>
        </w:rPr>
        <w:t xml:space="preserve"> </w:t>
      </w:r>
      <w:r w:rsidR="006D66F4">
        <w:rPr>
          <w:sz w:val="28"/>
          <w:szCs w:val="28"/>
        </w:rPr>
        <w:t>комиссией</w:t>
      </w:r>
      <w:r w:rsidRPr="00691EFA">
        <w:rPr>
          <w:sz w:val="28"/>
          <w:szCs w:val="28"/>
        </w:rPr>
        <w:t xml:space="preserve"> для проведения экспертизы.</w:t>
      </w:r>
    </w:p>
    <w:p w:rsidR="006C409D" w:rsidRPr="00691EFA" w:rsidRDefault="004D56EE">
      <w:pPr>
        <w:pStyle w:val="20"/>
        <w:numPr>
          <w:ilvl w:val="1"/>
          <w:numId w:val="2"/>
        </w:numPr>
        <w:shd w:val="clear" w:color="auto" w:fill="auto"/>
        <w:tabs>
          <w:tab w:val="left" w:pos="1369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При осуществлении предварительного контроля внесения изменений в </w:t>
      </w:r>
      <w:r w:rsidR="00FC65CB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 </w:t>
      </w:r>
      <w:r w:rsidR="00FC65CB">
        <w:rPr>
          <w:sz w:val="28"/>
          <w:szCs w:val="28"/>
        </w:rPr>
        <w:t xml:space="preserve">муниципального образования </w:t>
      </w:r>
      <w:r w:rsidR="006D66F4">
        <w:rPr>
          <w:sz w:val="28"/>
          <w:szCs w:val="28"/>
        </w:rPr>
        <w:t>Красногорский</w:t>
      </w:r>
      <w:r w:rsidR="00FC65CB">
        <w:rPr>
          <w:sz w:val="28"/>
          <w:szCs w:val="28"/>
        </w:rPr>
        <w:t xml:space="preserve"> район Алтайского края</w:t>
      </w:r>
      <w:r w:rsidR="006D66F4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 xml:space="preserve">на текущий финансовый год проверяется и анализируется соответствие вносимых изменений в бюджет </w:t>
      </w:r>
      <w:r w:rsidR="00FC65CB">
        <w:rPr>
          <w:sz w:val="28"/>
          <w:szCs w:val="28"/>
        </w:rPr>
        <w:t>района</w:t>
      </w:r>
      <w:r w:rsidRPr="00691EFA">
        <w:rPr>
          <w:sz w:val="28"/>
          <w:szCs w:val="28"/>
        </w:rPr>
        <w:t xml:space="preserve"> положениям Бюджетного кодекса РФ и требованиям Положения о бюджетном процессе по следующим позициям:</w:t>
      </w:r>
    </w:p>
    <w:p w:rsidR="006C409D" w:rsidRPr="00691EFA" w:rsidRDefault="004D56EE">
      <w:pPr>
        <w:pStyle w:val="20"/>
        <w:numPr>
          <w:ilvl w:val="2"/>
          <w:numId w:val="2"/>
        </w:numPr>
        <w:shd w:val="clear" w:color="auto" w:fill="auto"/>
        <w:tabs>
          <w:tab w:val="left" w:pos="1591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Соблюдение принципов бюджетной системы Российской Федерации определенных статьей 28 и установленных статьями 29-38.2 Бюджетного кодекса РФ.</w:t>
      </w:r>
    </w:p>
    <w:p w:rsidR="006C409D" w:rsidRPr="00691EFA" w:rsidRDefault="004D56EE">
      <w:pPr>
        <w:pStyle w:val="20"/>
        <w:numPr>
          <w:ilvl w:val="2"/>
          <w:numId w:val="2"/>
        </w:numPr>
        <w:shd w:val="clear" w:color="auto" w:fill="auto"/>
        <w:tabs>
          <w:tab w:val="left" w:pos="1591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При оценке и анализе доходов бюджета </w:t>
      </w:r>
      <w:r w:rsidR="00FC65CB">
        <w:rPr>
          <w:sz w:val="28"/>
          <w:szCs w:val="28"/>
        </w:rPr>
        <w:t xml:space="preserve">муниципального образования </w:t>
      </w:r>
      <w:r w:rsidR="00DC3FEA">
        <w:rPr>
          <w:sz w:val="28"/>
          <w:szCs w:val="28"/>
        </w:rPr>
        <w:t>Красногорский</w:t>
      </w:r>
      <w:r w:rsidR="00FC65CB">
        <w:rPr>
          <w:sz w:val="28"/>
          <w:szCs w:val="28"/>
        </w:rPr>
        <w:t xml:space="preserve"> район Алтайского края</w:t>
      </w:r>
      <w:r w:rsidR="00DC3FEA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следует обратить внимание на порядок зачисления доходов в бюджет, определенный в статьях 40, 41, 42, 46, 61.2, 62, 64 Бюджетного кодекса РФ, изменение налоговых и неналоговых доходов местного бюджета.</w:t>
      </w:r>
    </w:p>
    <w:p w:rsidR="006C409D" w:rsidRPr="00691EFA" w:rsidRDefault="004D56EE">
      <w:pPr>
        <w:pStyle w:val="20"/>
        <w:numPr>
          <w:ilvl w:val="2"/>
          <w:numId w:val="2"/>
        </w:numPr>
        <w:shd w:val="clear" w:color="auto" w:fill="auto"/>
        <w:tabs>
          <w:tab w:val="left" w:pos="1591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При оценке и анализе расходов бюджета </w:t>
      </w:r>
      <w:r w:rsidR="00FC65CB">
        <w:rPr>
          <w:sz w:val="28"/>
          <w:szCs w:val="28"/>
        </w:rPr>
        <w:t xml:space="preserve">муниципального образования </w:t>
      </w:r>
      <w:r w:rsidR="00DC3FEA">
        <w:rPr>
          <w:sz w:val="28"/>
          <w:szCs w:val="28"/>
        </w:rPr>
        <w:t>Красногорский</w:t>
      </w:r>
      <w:r w:rsidR="00FC65CB">
        <w:rPr>
          <w:sz w:val="28"/>
          <w:szCs w:val="28"/>
        </w:rPr>
        <w:t xml:space="preserve"> район Алтайского края</w:t>
      </w:r>
      <w:r w:rsidR="00DC3FEA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обратить внимание на следующее: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66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обеспечение закрепленного в статье 37 Бюджетного кодекса РФ принципа достоверности бюджета, который означает, в том числе реалистичность расчета расходов бюджета;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62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соблюдение положений формирования расходов бюджета, установленных в статье 65 Бюджетного кодекса РФ, согласно которой 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</w:t>
      </w:r>
      <w:r w:rsidRPr="00691EFA">
        <w:rPr>
          <w:sz w:val="28"/>
          <w:szCs w:val="28"/>
        </w:rPr>
        <w:lastRenderedPageBreak/>
        <w:t>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 и исполнение которых должно происходить в очередном финансовом году за счет средств соответствующих бюджетов;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57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обоснование бюджетных ассигнований в соответствии со статьями 69, 69.1, 70, 74, 74.1, 78, 78.1, 79, 80, 81 и 83 Бюджетного кодекса РФ;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325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изменения предельных объемов финансирования действующих и принимаемых расходных обязательств;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57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обоснованность вносимых изменений в целевые показатели и бюджетные ассигнования муниципальных программ.</w:t>
      </w:r>
    </w:p>
    <w:p w:rsidR="006C409D" w:rsidRPr="00691EFA" w:rsidRDefault="004D56EE">
      <w:pPr>
        <w:pStyle w:val="20"/>
        <w:numPr>
          <w:ilvl w:val="2"/>
          <w:numId w:val="2"/>
        </w:numPr>
        <w:shd w:val="clear" w:color="auto" w:fill="auto"/>
        <w:tabs>
          <w:tab w:val="left" w:pos="1591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При оценке и анализе межбюджетных отношений следует обратить внимание на соблюдение условий предоставления межбюд</w:t>
      </w:r>
      <w:r w:rsidR="00FC65CB">
        <w:rPr>
          <w:sz w:val="28"/>
          <w:szCs w:val="28"/>
        </w:rPr>
        <w:t>жетных трансфертов из краевого</w:t>
      </w:r>
      <w:r w:rsidRPr="00691EFA">
        <w:rPr>
          <w:sz w:val="28"/>
          <w:szCs w:val="28"/>
        </w:rPr>
        <w:t xml:space="preserve"> бюджета, а также форм межбюджетных трансфертов, предоставляемых из </w:t>
      </w:r>
      <w:r w:rsidR="00FC65CB">
        <w:rPr>
          <w:sz w:val="28"/>
          <w:szCs w:val="28"/>
        </w:rPr>
        <w:t>краевого</w:t>
      </w:r>
      <w:r w:rsidRPr="00691EFA">
        <w:rPr>
          <w:sz w:val="28"/>
          <w:szCs w:val="28"/>
        </w:rPr>
        <w:t xml:space="preserve"> бюджета в соответствии со статьями 136, 137, 138, 138.4, 139, 139.1, 140 Бюджетного кодекса РФ.</w:t>
      </w:r>
    </w:p>
    <w:p w:rsidR="006C409D" w:rsidRPr="00691EFA" w:rsidRDefault="004D56EE">
      <w:pPr>
        <w:pStyle w:val="20"/>
        <w:numPr>
          <w:ilvl w:val="2"/>
          <w:numId w:val="2"/>
        </w:numPr>
        <w:shd w:val="clear" w:color="auto" w:fill="auto"/>
        <w:tabs>
          <w:tab w:val="left" w:pos="1618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При оценке и анализе источников финансирования дефицита бюджета </w:t>
      </w:r>
      <w:r w:rsidR="00FC65CB">
        <w:rPr>
          <w:sz w:val="28"/>
          <w:szCs w:val="28"/>
        </w:rPr>
        <w:t>муниципального образования</w:t>
      </w:r>
      <w:r w:rsidR="00DC3FEA">
        <w:rPr>
          <w:sz w:val="28"/>
          <w:szCs w:val="28"/>
        </w:rPr>
        <w:t xml:space="preserve"> Красногорский</w:t>
      </w:r>
      <w:r w:rsidR="00FC65CB">
        <w:rPr>
          <w:sz w:val="28"/>
          <w:szCs w:val="28"/>
        </w:rPr>
        <w:t xml:space="preserve"> район Алтайского края</w:t>
      </w:r>
      <w:r w:rsidRPr="00691EFA">
        <w:rPr>
          <w:sz w:val="28"/>
          <w:szCs w:val="28"/>
        </w:rPr>
        <w:t>, муниципального долга отразить соблюдение требований следующих статей Бюджетного кодекса РФ: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66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статьи 32 Бюджетного кодекса РФ по полноте отражения доходов, расходов и источников финансирования дефицитов бюджетов, статьи 92.1 Бюджетного кодекса РФ по установлению размера дефицита местного бюджета и ограничения по источникам его финансирования, статьи 93.1 Бюджетного кодекса РФ по зачислению средств от продажи акций и иных форм участия в капитале, находящихся в муниципальной собственности, статей 93.2, 93.3 Бюджетного кодекса РФ по предоставлению бюджетных кредитов, статьи 96 Бюджетного кодекса РФ по составу источников финансирования дефицита местного бюджета и утверждению их в решении о бюджете на текущий финансовый год;</w:t>
      </w:r>
    </w:p>
    <w:p w:rsidR="006C409D" w:rsidRPr="00691EFA" w:rsidRDefault="00C83FDA" w:rsidP="00C83FDA">
      <w:pPr>
        <w:pStyle w:val="20"/>
        <w:shd w:val="clear" w:color="auto" w:fill="auto"/>
        <w:tabs>
          <w:tab w:val="left" w:pos="1066"/>
        </w:tabs>
        <w:spacing w:before="0" w:line="307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56EE" w:rsidRPr="00C83FDA">
        <w:rPr>
          <w:sz w:val="28"/>
          <w:szCs w:val="28"/>
        </w:rPr>
        <w:t xml:space="preserve">статей 101 и 102 Бюджетного кодекса РФ по управлению муниципальным долгом и соблюдению ответственности по долговым обязательствам </w:t>
      </w:r>
      <w:r w:rsidRPr="00C83FDA">
        <w:rPr>
          <w:sz w:val="28"/>
          <w:szCs w:val="28"/>
        </w:rPr>
        <w:t xml:space="preserve">муниципального образования </w:t>
      </w:r>
      <w:r w:rsidR="003345AD">
        <w:rPr>
          <w:sz w:val="28"/>
          <w:szCs w:val="28"/>
        </w:rPr>
        <w:t>Красногорский</w:t>
      </w:r>
      <w:r w:rsidRPr="00C83FDA">
        <w:rPr>
          <w:sz w:val="28"/>
          <w:szCs w:val="28"/>
        </w:rPr>
        <w:t xml:space="preserve"> район Алтайского края</w:t>
      </w:r>
      <w:r w:rsidR="004D56EE" w:rsidRPr="00C83FDA">
        <w:rPr>
          <w:sz w:val="28"/>
          <w:szCs w:val="28"/>
        </w:rPr>
        <w:t xml:space="preserve">, статьи 100 Бюджетного кодекса РФ по структуре муниципального долга, видам и срочности долговых обязательств </w:t>
      </w:r>
      <w:r w:rsidRPr="00C83FDA">
        <w:rPr>
          <w:sz w:val="28"/>
          <w:szCs w:val="28"/>
        </w:rPr>
        <w:t xml:space="preserve">муниципального образования </w:t>
      </w:r>
      <w:r w:rsidR="003345AD">
        <w:rPr>
          <w:sz w:val="28"/>
          <w:szCs w:val="28"/>
        </w:rPr>
        <w:t>Красногорский</w:t>
      </w:r>
      <w:r w:rsidRPr="00C83FDA">
        <w:rPr>
          <w:sz w:val="28"/>
          <w:szCs w:val="28"/>
        </w:rPr>
        <w:t xml:space="preserve"> район Алтайского края</w:t>
      </w:r>
      <w:r w:rsidR="004D56EE" w:rsidRPr="00C83FDA">
        <w:rPr>
          <w:sz w:val="28"/>
          <w:szCs w:val="28"/>
        </w:rPr>
        <w:t>, статьи</w:t>
      </w:r>
      <w:r>
        <w:rPr>
          <w:sz w:val="28"/>
          <w:szCs w:val="28"/>
        </w:rPr>
        <w:t xml:space="preserve">100.1 </w:t>
      </w:r>
      <w:r w:rsidR="004D56EE" w:rsidRPr="00C83FDA">
        <w:rPr>
          <w:sz w:val="28"/>
          <w:szCs w:val="28"/>
        </w:rPr>
        <w:t xml:space="preserve">Бюджетного кодекса РФ по прекращению долговых обязательств субъекта Российской Федерации, выраженных в валюте Российской Федерации, и их списанию с государственного долга субъекта Российской Федерации, статьи 102 Бюджетного кодекса РФ по соблюдению ответственности по долговым обязательствам </w:t>
      </w:r>
      <w:r>
        <w:rPr>
          <w:sz w:val="28"/>
          <w:szCs w:val="28"/>
        </w:rPr>
        <w:t xml:space="preserve">муниципального образования </w:t>
      </w:r>
      <w:r w:rsidR="003345AD">
        <w:rPr>
          <w:sz w:val="28"/>
          <w:szCs w:val="28"/>
        </w:rPr>
        <w:t>Красногорский</w:t>
      </w:r>
      <w:r>
        <w:rPr>
          <w:sz w:val="28"/>
          <w:szCs w:val="28"/>
        </w:rPr>
        <w:t xml:space="preserve"> район Алтайского края</w:t>
      </w:r>
      <w:r w:rsidR="004D56EE" w:rsidRPr="00C83FDA">
        <w:rPr>
          <w:sz w:val="28"/>
          <w:szCs w:val="28"/>
        </w:rPr>
        <w:t>, статьи 103 Бюджетного кодекса РФ по осуществлению муниципальных заимствований, статьи 105 Бюджетного кодекса РФ по реструктуризации долга, статей 106 и 107 Бюджетного кодекса РФ по предельному объему заимствований и предельному объему муниципального долга, статей110.1,</w:t>
      </w:r>
      <w:r>
        <w:rPr>
          <w:sz w:val="28"/>
          <w:szCs w:val="28"/>
        </w:rPr>
        <w:t xml:space="preserve"> 110.2 </w:t>
      </w:r>
      <w:r w:rsidR="004D56EE" w:rsidRPr="00691EFA">
        <w:rPr>
          <w:sz w:val="28"/>
          <w:szCs w:val="28"/>
        </w:rPr>
        <w:t xml:space="preserve">Бюджетного кодекса РФ по программам муниципальных внутренних заимствований и муниципальных гарантий и внесению изменений в указанные программы, статей 113, 114, 115, 115.1, 115.2 и 117 Бюджетного кодекса РФ по отражению в бюджетах поступлений средств от заимствований, погашения муниципального долга, расходов на его обслуживание, по предельному объему выпуска муниципальных ценных бумаг, по предоставлению и </w:t>
      </w:r>
      <w:r w:rsidR="004D56EE" w:rsidRPr="00691EFA">
        <w:rPr>
          <w:sz w:val="28"/>
          <w:szCs w:val="28"/>
        </w:rPr>
        <w:lastRenderedPageBreak/>
        <w:t>обеспечению исполнения обязательств по муниципальным гарантиям, условий предоставления муниципальных гарантий.</w:t>
      </w:r>
    </w:p>
    <w:p w:rsidR="006C409D" w:rsidRPr="00691EFA" w:rsidRDefault="004D56EE">
      <w:pPr>
        <w:pStyle w:val="20"/>
        <w:numPr>
          <w:ilvl w:val="2"/>
          <w:numId w:val="2"/>
        </w:numPr>
        <w:shd w:val="clear" w:color="auto" w:fill="auto"/>
        <w:tabs>
          <w:tab w:val="left" w:pos="1618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Проанализировать соблюдение требований к составу документов и материалов, представляемых одновременно с проектом внесения изменений в </w:t>
      </w:r>
      <w:r w:rsidR="00C83FDA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 </w:t>
      </w:r>
      <w:r w:rsidR="00C83FDA">
        <w:rPr>
          <w:sz w:val="28"/>
          <w:szCs w:val="28"/>
        </w:rPr>
        <w:t xml:space="preserve">муниципального образования </w:t>
      </w:r>
      <w:r w:rsidR="003345AD">
        <w:rPr>
          <w:sz w:val="28"/>
          <w:szCs w:val="28"/>
        </w:rPr>
        <w:t>Красногорский</w:t>
      </w:r>
      <w:r w:rsidR="00C83FDA">
        <w:rPr>
          <w:sz w:val="28"/>
          <w:szCs w:val="28"/>
        </w:rPr>
        <w:t xml:space="preserve"> район Алтайского края</w:t>
      </w:r>
      <w:r w:rsidR="003345AD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в соответствии с Положением о бюджетном процессе.</w:t>
      </w:r>
    </w:p>
    <w:p w:rsidR="006C409D" w:rsidRPr="00691EFA" w:rsidRDefault="004D56EE">
      <w:pPr>
        <w:pStyle w:val="20"/>
        <w:numPr>
          <w:ilvl w:val="1"/>
          <w:numId w:val="2"/>
        </w:numPr>
        <w:shd w:val="clear" w:color="auto" w:fill="auto"/>
        <w:tabs>
          <w:tab w:val="left" w:pos="1570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Методические подходы к осуществлению предварительного контроля внесения изменений в </w:t>
      </w:r>
      <w:r w:rsidR="00C83FDA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 </w:t>
      </w:r>
      <w:r w:rsidR="00C83FDA">
        <w:rPr>
          <w:sz w:val="28"/>
          <w:szCs w:val="28"/>
        </w:rPr>
        <w:t xml:space="preserve">муниципального образования </w:t>
      </w:r>
      <w:r w:rsidR="003345AD">
        <w:rPr>
          <w:sz w:val="28"/>
          <w:szCs w:val="28"/>
        </w:rPr>
        <w:t>Красногорский</w:t>
      </w:r>
      <w:r w:rsidR="00C83FDA">
        <w:rPr>
          <w:sz w:val="28"/>
          <w:szCs w:val="28"/>
        </w:rPr>
        <w:t xml:space="preserve"> район Алтайского края</w:t>
      </w:r>
      <w:r w:rsidR="003345AD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на текущий финансовый год по основным вопросам состоят из следующих блоков:</w:t>
      </w:r>
    </w:p>
    <w:p w:rsidR="006C409D" w:rsidRPr="00691EFA" w:rsidRDefault="004D56EE">
      <w:pPr>
        <w:pStyle w:val="20"/>
        <w:numPr>
          <w:ilvl w:val="2"/>
          <w:numId w:val="2"/>
        </w:numPr>
        <w:shd w:val="clear" w:color="auto" w:fill="auto"/>
        <w:tabs>
          <w:tab w:val="left" w:pos="1618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Проверка и анализ обоснованности и достоверности изменений доходных статей </w:t>
      </w:r>
      <w:r w:rsidR="00C83FDA">
        <w:rPr>
          <w:sz w:val="28"/>
          <w:szCs w:val="28"/>
        </w:rPr>
        <w:t xml:space="preserve">районного </w:t>
      </w:r>
      <w:r w:rsidRPr="00691EFA">
        <w:rPr>
          <w:sz w:val="28"/>
          <w:szCs w:val="28"/>
        </w:rPr>
        <w:t>бюджета на текущий финансовый год предусматривает: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57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факторный анализ изменения доходных источников бюджета на текущий финансовый год по сравнению с их оценкой в очередном году;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62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оценку обоснованности расчетов иных доходов в части дивидендов по акциям и доходам от прочих форм участия в капитале, находящихся в собственности </w:t>
      </w:r>
      <w:r w:rsidR="00C83FDA">
        <w:rPr>
          <w:sz w:val="28"/>
          <w:szCs w:val="28"/>
        </w:rPr>
        <w:t xml:space="preserve">муниципального образования </w:t>
      </w:r>
      <w:r w:rsidR="003B05FD">
        <w:rPr>
          <w:sz w:val="28"/>
          <w:szCs w:val="28"/>
        </w:rPr>
        <w:t>Красногорский</w:t>
      </w:r>
      <w:r w:rsidR="00C83FDA">
        <w:rPr>
          <w:sz w:val="28"/>
          <w:szCs w:val="28"/>
        </w:rPr>
        <w:t xml:space="preserve"> район Алтайского края</w:t>
      </w:r>
      <w:r w:rsidRPr="00691EFA">
        <w:rPr>
          <w:sz w:val="28"/>
          <w:szCs w:val="28"/>
        </w:rPr>
        <w:t>, доходов от сдачи в аренду имущества, находящегося в муниципальной собственности, доходов от перечисления части прибыли, остающейся после уплаты налогов и иных обязательных платежей муниципальных унитарных предприятий;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107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анализ изменений межбюджетных трансфертов.</w:t>
      </w:r>
    </w:p>
    <w:p w:rsidR="006C409D" w:rsidRPr="00691EFA" w:rsidRDefault="004D56EE">
      <w:pPr>
        <w:pStyle w:val="20"/>
        <w:numPr>
          <w:ilvl w:val="2"/>
          <w:numId w:val="2"/>
        </w:numPr>
        <w:shd w:val="clear" w:color="auto" w:fill="auto"/>
        <w:tabs>
          <w:tab w:val="left" w:pos="1642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Проверка и анализ полноты отражения и достоверности изменений расходов </w:t>
      </w:r>
      <w:r w:rsidR="00C83FDA">
        <w:rPr>
          <w:sz w:val="28"/>
          <w:szCs w:val="28"/>
        </w:rPr>
        <w:t xml:space="preserve">районного </w:t>
      </w:r>
      <w:r w:rsidRPr="00691EFA">
        <w:rPr>
          <w:sz w:val="28"/>
          <w:szCs w:val="28"/>
        </w:rPr>
        <w:t>бюджета на текущий финансовый год предусматривает: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81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анализ изменения бюджетных ассигнований, направляемых на исполнение муниципальных программ;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81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анализ изменения бюджетных ассигнований, направляемых на исполнение публичных нормативных обязательств;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107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анализ изменения не</w:t>
      </w:r>
      <w:r w:rsidR="003B05FD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программных расходов.</w:t>
      </w:r>
    </w:p>
    <w:p w:rsidR="006C409D" w:rsidRPr="00691EFA" w:rsidRDefault="004D56EE">
      <w:pPr>
        <w:pStyle w:val="20"/>
        <w:numPr>
          <w:ilvl w:val="2"/>
          <w:numId w:val="2"/>
        </w:numPr>
        <w:shd w:val="clear" w:color="auto" w:fill="auto"/>
        <w:tabs>
          <w:tab w:val="left" w:pos="1642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Проверка и анализ обоснованности и достоверности изменения источников финансирования дефицита </w:t>
      </w:r>
      <w:r w:rsidR="00C83FDA">
        <w:rPr>
          <w:sz w:val="28"/>
          <w:szCs w:val="28"/>
        </w:rPr>
        <w:t xml:space="preserve">районного </w:t>
      </w:r>
      <w:r w:rsidRPr="00691EFA">
        <w:rPr>
          <w:sz w:val="28"/>
          <w:szCs w:val="28"/>
        </w:rPr>
        <w:t>бюджета и предельных размеров муниципального долга предусматривают: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81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оценку обоснованности и достоверности изменения предельных размеров муниципального долга, изменения его структуры, расходов на погашение муниципального долга исходя из графиков платежей;</w:t>
      </w:r>
    </w:p>
    <w:p w:rsidR="006C409D" w:rsidRDefault="004D56EE" w:rsidP="00C83FDA">
      <w:pPr>
        <w:pStyle w:val="20"/>
        <w:numPr>
          <w:ilvl w:val="0"/>
          <w:numId w:val="3"/>
        </w:numPr>
        <w:shd w:val="clear" w:color="auto" w:fill="auto"/>
        <w:tabs>
          <w:tab w:val="left" w:pos="1086"/>
        </w:tabs>
        <w:spacing w:before="0" w:line="240" w:lineRule="auto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оценку обоснованности изменения источников внутреннего финансирования дефицита бюджета и структуры источников финансирования дефицита бюджета.</w:t>
      </w:r>
    </w:p>
    <w:p w:rsidR="00C83FDA" w:rsidRPr="00691EFA" w:rsidRDefault="00C83FDA" w:rsidP="00C83FDA">
      <w:pPr>
        <w:pStyle w:val="20"/>
        <w:shd w:val="clear" w:color="auto" w:fill="auto"/>
        <w:tabs>
          <w:tab w:val="left" w:pos="1086"/>
        </w:tabs>
        <w:spacing w:before="0" w:line="240" w:lineRule="auto"/>
        <w:ind w:left="880"/>
        <w:jc w:val="both"/>
        <w:rPr>
          <w:sz w:val="28"/>
          <w:szCs w:val="28"/>
        </w:rPr>
      </w:pPr>
    </w:p>
    <w:p w:rsidR="006C409D" w:rsidRPr="00691EFA" w:rsidRDefault="004D56EE" w:rsidP="00C83FDA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2442"/>
        </w:tabs>
        <w:spacing w:after="0" w:line="240" w:lineRule="auto"/>
        <w:ind w:left="2100"/>
        <w:rPr>
          <w:sz w:val="28"/>
          <w:szCs w:val="28"/>
        </w:rPr>
      </w:pPr>
      <w:bookmarkStart w:id="4" w:name="bookmark4"/>
      <w:r w:rsidRPr="00691EFA">
        <w:rPr>
          <w:sz w:val="28"/>
          <w:szCs w:val="28"/>
        </w:rPr>
        <w:t>Требования к оформлению результатов экспертизы</w:t>
      </w:r>
      <w:bookmarkEnd w:id="4"/>
    </w:p>
    <w:p w:rsidR="006C409D" w:rsidRPr="00691EFA" w:rsidRDefault="004D56EE" w:rsidP="00C83FDA">
      <w:pPr>
        <w:pStyle w:val="20"/>
        <w:numPr>
          <w:ilvl w:val="1"/>
          <w:numId w:val="2"/>
        </w:numPr>
        <w:shd w:val="clear" w:color="auto" w:fill="auto"/>
        <w:tabs>
          <w:tab w:val="left" w:pos="1399"/>
        </w:tabs>
        <w:spacing w:before="0" w:line="240" w:lineRule="auto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Заключение Контрольно-счетно</w:t>
      </w:r>
      <w:r w:rsidR="00C83FDA">
        <w:rPr>
          <w:sz w:val="28"/>
          <w:szCs w:val="28"/>
        </w:rPr>
        <w:t xml:space="preserve">го органа </w:t>
      </w:r>
      <w:r w:rsidRPr="00691EFA">
        <w:rPr>
          <w:sz w:val="28"/>
          <w:szCs w:val="28"/>
        </w:rPr>
        <w:t xml:space="preserve">на проект решения </w:t>
      </w:r>
      <w:r w:rsidR="003B05FD">
        <w:rPr>
          <w:sz w:val="28"/>
          <w:szCs w:val="28"/>
        </w:rPr>
        <w:t>Красногорского</w:t>
      </w:r>
      <w:r w:rsidR="00C83FDA">
        <w:rPr>
          <w:sz w:val="28"/>
          <w:szCs w:val="28"/>
        </w:rPr>
        <w:t xml:space="preserve"> районного </w:t>
      </w:r>
      <w:r w:rsidRPr="00691EFA">
        <w:rPr>
          <w:sz w:val="28"/>
          <w:szCs w:val="28"/>
        </w:rPr>
        <w:t xml:space="preserve">Совета </w:t>
      </w:r>
      <w:r w:rsidR="00C83FDA">
        <w:rPr>
          <w:sz w:val="28"/>
          <w:szCs w:val="28"/>
        </w:rPr>
        <w:t xml:space="preserve">народных </w:t>
      </w:r>
      <w:r w:rsidRPr="00691EFA">
        <w:rPr>
          <w:sz w:val="28"/>
          <w:szCs w:val="28"/>
        </w:rPr>
        <w:t xml:space="preserve">депутатов </w:t>
      </w:r>
      <w:r w:rsidR="00C83FDA">
        <w:rPr>
          <w:sz w:val="28"/>
          <w:szCs w:val="28"/>
        </w:rPr>
        <w:t>Алтайского края</w:t>
      </w:r>
      <w:r w:rsidRPr="00691EFA">
        <w:rPr>
          <w:sz w:val="28"/>
          <w:szCs w:val="28"/>
        </w:rPr>
        <w:t xml:space="preserve"> о внесении изменений в </w:t>
      </w:r>
      <w:r w:rsidR="00C83FDA">
        <w:rPr>
          <w:sz w:val="28"/>
          <w:szCs w:val="28"/>
        </w:rPr>
        <w:t xml:space="preserve">решение </w:t>
      </w:r>
      <w:r w:rsidR="003B05FD">
        <w:rPr>
          <w:sz w:val="28"/>
          <w:szCs w:val="28"/>
        </w:rPr>
        <w:t>Красногорского</w:t>
      </w:r>
      <w:r w:rsidR="00C83FDA">
        <w:rPr>
          <w:sz w:val="28"/>
          <w:szCs w:val="28"/>
        </w:rPr>
        <w:t xml:space="preserve"> районного Совета народных депутатов Алтайского края</w:t>
      </w:r>
      <w:r w:rsidRPr="00691EFA">
        <w:rPr>
          <w:sz w:val="28"/>
          <w:szCs w:val="28"/>
        </w:rPr>
        <w:t xml:space="preserve"> на текущий финансовый год подготавливается на основе:</w:t>
      </w:r>
    </w:p>
    <w:p w:rsidR="006C409D" w:rsidRPr="00691EFA" w:rsidRDefault="00C83FDA" w:rsidP="00C83FDA">
      <w:pPr>
        <w:pStyle w:val="20"/>
        <w:numPr>
          <w:ilvl w:val="0"/>
          <w:numId w:val="3"/>
        </w:numPr>
        <w:shd w:val="clear" w:color="auto" w:fill="auto"/>
        <w:tabs>
          <w:tab w:val="left" w:pos="1081"/>
        </w:tabs>
        <w:spacing w:before="0" w:line="240" w:lineRule="auto"/>
        <w:ind w:firstLine="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анализа </w:t>
      </w:r>
      <w:r w:rsidRPr="00691EFA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691EFA">
        <w:rPr>
          <w:sz w:val="28"/>
          <w:szCs w:val="28"/>
        </w:rPr>
        <w:t xml:space="preserve"> решения </w:t>
      </w:r>
      <w:r w:rsidR="003B05FD">
        <w:rPr>
          <w:sz w:val="28"/>
          <w:szCs w:val="28"/>
        </w:rPr>
        <w:t>Красногорского</w:t>
      </w:r>
      <w:r>
        <w:rPr>
          <w:sz w:val="28"/>
          <w:szCs w:val="28"/>
        </w:rPr>
        <w:t xml:space="preserve"> районного </w:t>
      </w:r>
      <w:r w:rsidRPr="00691EFA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народных </w:t>
      </w:r>
      <w:r w:rsidRPr="00691EFA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Алтайского края</w:t>
      </w:r>
      <w:r w:rsidRPr="00691EFA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 xml:space="preserve">решение </w:t>
      </w:r>
      <w:r w:rsidR="003B05FD">
        <w:rPr>
          <w:sz w:val="28"/>
          <w:szCs w:val="28"/>
        </w:rPr>
        <w:t>Красногорского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районного Совета народных депутатов Алтайского края</w:t>
      </w:r>
      <w:r w:rsidRPr="00691EFA">
        <w:rPr>
          <w:sz w:val="28"/>
          <w:szCs w:val="28"/>
        </w:rPr>
        <w:t xml:space="preserve"> на текущий финансовый год</w:t>
      </w:r>
      <w:r w:rsidR="004D56EE" w:rsidRPr="00691EFA">
        <w:rPr>
          <w:sz w:val="28"/>
          <w:szCs w:val="28"/>
        </w:rPr>
        <w:t>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81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анализа материалов и документов, представленных администрацией </w:t>
      </w:r>
      <w:r w:rsidR="00E62006">
        <w:rPr>
          <w:sz w:val="28"/>
          <w:szCs w:val="28"/>
        </w:rPr>
        <w:t xml:space="preserve">муниципального образования </w:t>
      </w:r>
      <w:r w:rsidR="003B05FD">
        <w:rPr>
          <w:sz w:val="28"/>
          <w:szCs w:val="28"/>
        </w:rPr>
        <w:t>Красногорского</w:t>
      </w:r>
      <w:r w:rsidR="00E62006">
        <w:rPr>
          <w:sz w:val="28"/>
          <w:szCs w:val="28"/>
        </w:rPr>
        <w:t xml:space="preserve"> район Алтайского края </w:t>
      </w:r>
      <w:r w:rsidRPr="00691EFA">
        <w:rPr>
          <w:sz w:val="28"/>
          <w:szCs w:val="28"/>
        </w:rPr>
        <w:t xml:space="preserve">с проектом решения </w:t>
      </w:r>
      <w:r w:rsidR="003B05FD">
        <w:rPr>
          <w:sz w:val="28"/>
          <w:szCs w:val="28"/>
        </w:rPr>
        <w:t>Красногорского</w:t>
      </w:r>
      <w:r w:rsidR="00E62006">
        <w:rPr>
          <w:sz w:val="28"/>
          <w:szCs w:val="28"/>
        </w:rPr>
        <w:t xml:space="preserve"> районного </w:t>
      </w:r>
      <w:r w:rsidR="00E62006" w:rsidRPr="00691EFA">
        <w:rPr>
          <w:sz w:val="28"/>
          <w:szCs w:val="28"/>
        </w:rPr>
        <w:t xml:space="preserve">Совета </w:t>
      </w:r>
      <w:r w:rsidR="00E62006">
        <w:rPr>
          <w:sz w:val="28"/>
          <w:szCs w:val="28"/>
        </w:rPr>
        <w:t xml:space="preserve">народных </w:t>
      </w:r>
      <w:r w:rsidR="00E62006" w:rsidRPr="00691EFA">
        <w:rPr>
          <w:sz w:val="28"/>
          <w:szCs w:val="28"/>
        </w:rPr>
        <w:t xml:space="preserve">депутатов </w:t>
      </w:r>
      <w:r w:rsidR="00E62006">
        <w:rPr>
          <w:sz w:val="28"/>
          <w:szCs w:val="28"/>
        </w:rPr>
        <w:t>Алтайского края</w:t>
      </w:r>
      <w:r w:rsidR="00E62006" w:rsidRPr="00691EFA">
        <w:rPr>
          <w:sz w:val="28"/>
          <w:szCs w:val="28"/>
        </w:rPr>
        <w:t xml:space="preserve"> о внесении изменений в </w:t>
      </w:r>
      <w:r w:rsidR="00E62006">
        <w:rPr>
          <w:sz w:val="28"/>
          <w:szCs w:val="28"/>
        </w:rPr>
        <w:t xml:space="preserve">решение </w:t>
      </w:r>
      <w:r w:rsidR="003B05FD">
        <w:rPr>
          <w:sz w:val="28"/>
          <w:szCs w:val="28"/>
        </w:rPr>
        <w:t>Красногорского</w:t>
      </w:r>
      <w:r w:rsidR="00E62006">
        <w:rPr>
          <w:sz w:val="28"/>
          <w:szCs w:val="28"/>
        </w:rPr>
        <w:t xml:space="preserve"> районного Совета народных депутатов Алтайского края</w:t>
      </w:r>
      <w:r w:rsidR="00E62006" w:rsidRPr="00691EFA">
        <w:rPr>
          <w:sz w:val="28"/>
          <w:szCs w:val="28"/>
        </w:rPr>
        <w:t xml:space="preserve"> на текущий финансовый год </w:t>
      </w:r>
      <w:r w:rsidRPr="00691EFA">
        <w:rPr>
          <w:sz w:val="28"/>
          <w:szCs w:val="28"/>
        </w:rPr>
        <w:t>в соответствии с Бюджетным кодексом РФ, Положением о бюджетном процессе;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81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результатов контроля за исполнением </w:t>
      </w:r>
      <w:r w:rsidR="00E62006">
        <w:rPr>
          <w:sz w:val="28"/>
          <w:szCs w:val="28"/>
        </w:rPr>
        <w:t xml:space="preserve">районного </w:t>
      </w:r>
      <w:r w:rsidRPr="00691EFA">
        <w:rPr>
          <w:sz w:val="28"/>
          <w:szCs w:val="28"/>
        </w:rPr>
        <w:t>бюджета в текущем году, тематических проверок.</w:t>
      </w:r>
    </w:p>
    <w:p w:rsidR="006C409D" w:rsidRPr="00691EFA" w:rsidRDefault="004D56EE">
      <w:pPr>
        <w:pStyle w:val="20"/>
        <w:numPr>
          <w:ilvl w:val="1"/>
          <w:numId w:val="2"/>
        </w:numPr>
        <w:shd w:val="clear" w:color="auto" w:fill="auto"/>
        <w:tabs>
          <w:tab w:val="left" w:pos="1399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Структура заключения Контрольно-счетно</w:t>
      </w:r>
      <w:r w:rsidR="00E62006">
        <w:rPr>
          <w:sz w:val="28"/>
          <w:szCs w:val="28"/>
        </w:rPr>
        <w:t xml:space="preserve">го органа </w:t>
      </w:r>
      <w:r w:rsidRPr="00691EFA">
        <w:rPr>
          <w:sz w:val="28"/>
          <w:szCs w:val="28"/>
        </w:rPr>
        <w:t xml:space="preserve">на проект вносимых изменений в </w:t>
      </w:r>
      <w:r w:rsidR="00E62006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 </w:t>
      </w:r>
      <w:r w:rsidR="00E62006">
        <w:rPr>
          <w:sz w:val="28"/>
          <w:szCs w:val="28"/>
        </w:rPr>
        <w:t xml:space="preserve">муниципального образования </w:t>
      </w:r>
      <w:r w:rsidR="003B05FD">
        <w:rPr>
          <w:sz w:val="28"/>
          <w:szCs w:val="28"/>
        </w:rPr>
        <w:t>Красногорский</w:t>
      </w:r>
      <w:r w:rsidR="00E62006">
        <w:rPr>
          <w:sz w:val="28"/>
          <w:szCs w:val="28"/>
        </w:rPr>
        <w:t xml:space="preserve"> район Алтайского края</w:t>
      </w:r>
      <w:r w:rsidR="003B05FD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включает в себя следующие основные тематические блоки: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107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общие положения;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81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общая характеристика вносимых изменений в параметры </w:t>
      </w:r>
      <w:r w:rsidR="00E62006">
        <w:rPr>
          <w:sz w:val="28"/>
          <w:szCs w:val="28"/>
        </w:rPr>
        <w:t xml:space="preserve">районного </w:t>
      </w:r>
      <w:r w:rsidRPr="00691EFA">
        <w:rPr>
          <w:sz w:val="28"/>
          <w:szCs w:val="28"/>
        </w:rPr>
        <w:t xml:space="preserve">бюджета </w:t>
      </w:r>
      <w:r w:rsidR="00E62006">
        <w:rPr>
          <w:sz w:val="28"/>
          <w:szCs w:val="28"/>
        </w:rPr>
        <w:t xml:space="preserve">муниципального образования </w:t>
      </w:r>
      <w:r w:rsidR="006A051D">
        <w:rPr>
          <w:sz w:val="28"/>
          <w:szCs w:val="28"/>
        </w:rPr>
        <w:t>Красногорский</w:t>
      </w:r>
      <w:r w:rsidR="00E62006">
        <w:rPr>
          <w:sz w:val="28"/>
          <w:szCs w:val="28"/>
        </w:rPr>
        <w:t xml:space="preserve"> район Алтайского края</w:t>
      </w:r>
      <w:r w:rsidR="006A051D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на текущий финансовый год;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107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изменение доходной части </w:t>
      </w:r>
      <w:r w:rsidR="00E62006">
        <w:rPr>
          <w:sz w:val="28"/>
          <w:szCs w:val="28"/>
        </w:rPr>
        <w:t xml:space="preserve">районного </w:t>
      </w:r>
      <w:r w:rsidRPr="00691EFA">
        <w:rPr>
          <w:sz w:val="28"/>
          <w:szCs w:val="28"/>
        </w:rPr>
        <w:t xml:space="preserve">бюджета </w:t>
      </w:r>
      <w:r w:rsidR="00E62006">
        <w:rPr>
          <w:sz w:val="28"/>
          <w:szCs w:val="28"/>
        </w:rPr>
        <w:t xml:space="preserve">муниципального образования </w:t>
      </w:r>
      <w:r w:rsidR="006A051D">
        <w:rPr>
          <w:sz w:val="28"/>
          <w:szCs w:val="28"/>
        </w:rPr>
        <w:t xml:space="preserve">Красногорский </w:t>
      </w:r>
      <w:r w:rsidR="00E62006">
        <w:rPr>
          <w:sz w:val="28"/>
          <w:szCs w:val="28"/>
        </w:rPr>
        <w:t>район Алтайского края</w:t>
      </w:r>
      <w:r w:rsidRPr="00691EFA">
        <w:rPr>
          <w:sz w:val="28"/>
          <w:szCs w:val="28"/>
        </w:rPr>
        <w:t>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107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изменение расходной части </w:t>
      </w:r>
      <w:r w:rsidR="00E62006">
        <w:rPr>
          <w:sz w:val="28"/>
          <w:szCs w:val="28"/>
        </w:rPr>
        <w:t xml:space="preserve">районного </w:t>
      </w:r>
      <w:r w:rsidRPr="00691EFA">
        <w:rPr>
          <w:sz w:val="28"/>
          <w:szCs w:val="28"/>
        </w:rPr>
        <w:t xml:space="preserve">бюджета </w:t>
      </w:r>
      <w:r w:rsidR="00E62006">
        <w:rPr>
          <w:sz w:val="28"/>
          <w:szCs w:val="28"/>
        </w:rPr>
        <w:t xml:space="preserve">муниципального образования </w:t>
      </w:r>
      <w:r w:rsidR="006A051D">
        <w:rPr>
          <w:sz w:val="28"/>
          <w:szCs w:val="28"/>
        </w:rPr>
        <w:t>Красногорский</w:t>
      </w:r>
      <w:r w:rsidR="00E62006">
        <w:rPr>
          <w:sz w:val="28"/>
          <w:szCs w:val="28"/>
        </w:rPr>
        <w:t xml:space="preserve"> район Алтайского края</w:t>
      </w:r>
      <w:r w:rsidRPr="00691EFA">
        <w:rPr>
          <w:sz w:val="28"/>
          <w:szCs w:val="28"/>
        </w:rPr>
        <w:t>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81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изменение дефицита </w:t>
      </w:r>
      <w:r w:rsidR="00E62006">
        <w:rPr>
          <w:sz w:val="28"/>
          <w:szCs w:val="28"/>
        </w:rPr>
        <w:t xml:space="preserve">районного </w:t>
      </w:r>
      <w:r w:rsidRPr="00691EFA">
        <w:rPr>
          <w:sz w:val="28"/>
          <w:szCs w:val="28"/>
        </w:rPr>
        <w:t xml:space="preserve">бюджета </w:t>
      </w:r>
      <w:r w:rsidR="00E62006">
        <w:rPr>
          <w:sz w:val="28"/>
          <w:szCs w:val="28"/>
        </w:rPr>
        <w:t xml:space="preserve">муниципального образования </w:t>
      </w:r>
      <w:r w:rsidR="006A051D">
        <w:rPr>
          <w:sz w:val="28"/>
          <w:szCs w:val="28"/>
        </w:rPr>
        <w:t>Красногорский</w:t>
      </w:r>
      <w:r w:rsidR="00E62006">
        <w:rPr>
          <w:sz w:val="28"/>
          <w:szCs w:val="28"/>
        </w:rPr>
        <w:t xml:space="preserve"> район Алтайского края,</w:t>
      </w:r>
      <w:r w:rsidR="006A051D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источников его финансирования, муниципального долга, программы муниципальных заимствований и программ муниципальных гарантий;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107"/>
        </w:tabs>
        <w:spacing w:before="0" w:line="307" w:lineRule="exact"/>
        <w:ind w:firstLine="90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выводы и предложения.</w:t>
      </w:r>
    </w:p>
    <w:p w:rsidR="006C409D" w:rsidRPr="00691EFA" w:rsidRDefault="004D56EE">
      <w:pPr>
        <w:pStyle w:val="20"/>
        <w:numPr>
          <w:ilvl w:val="1"/>
          <w:numId w:val="2"/>
        </w:numPr>
        <w:shd w:val="clear" w:color="auto" w:fill="auto"/>
        <w:tabs>
          <w:tab w:val="left" w:pos="1442"/>
        </w:tabs>
        <w:spacing w:before="0" w:line="307" w:lineRule="exact"/>
        <w:ind w:firstLine="90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В заключении Контрольно-счетно</w:t>
      </w:r>
      <w:r w:rsidR="000234F1">
        <w:rPr>
          <w:sz w:val="28"/>
          <w:szCs w:val="28"/>
        </w:rPr>
        <w:t xml:space="preserve">го органа </w:t>
      </w:r>
      <w:r w:rsidRPr="00691EFA">
        <w:rPr>
          <w:sz w:val="28"/>
          <w:szCs w:val="28"/>
        </w:rPr>
        <w:t>должны быть отражены следующие основные аспекты: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71"/>
        </w:tabs>
        <w:spacing w:before="0" w:line="307" w:lineRule="exact"/>
        <w:ind w:firstLine="90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оценка обоснованности изменений показателей (параметров и характеристик) </w:t>
      </w:r>
      <w:r w:rsidR="000234F1">
        <w:rPr>
          <w:sz w:val="28"/>
          <w:szCs w:val="28"/>
        </w:rPr>
        <w:t xml:space="preserve">районного </w:t>
      </w:r>
      <w:r w:rsidRPr="00691EFA">
        <w:rPr>
          <w:sz w:val="28"/>
          <w:szCs w:val="28"/>
        </w:rPr>
        <w:t xml:space="preserve">бюджета </w:t>
      </w:r>
      <w:r w:rsidR="000234F1">
        <w:rPr>
          <w:sz w:val="28"/>
          <w:szCs w:val="28"/>
        </w:rPr>
        <w:t xml:space="preserve">муниципального образования </w:t>
      </w:r>
      <w:r w:rsidR="006A051D">
        <w:rPr>
          <w:sz w:val="28"/>
          <w:szCs w:val="28"/>
        </w:rPr>
        <w:t>Красногорский</w:t>
      </w:r>
      <w:r w:rsidR="000234F1">
        <w:rPr>
          <w:sz w:val="28"/>
          <w:szCs w:val="28"/>
        </w:rPr>
        <w:t xml:space="preserve"> район Алтайского края</w:t>
      </w:r>
      <w:r w:rsidRPr="00691EFA">
        <w:rPr>
          <w:sz w:val="28"/>
          <w:szCs w:val="28"/>
        </w:rPr>
        <w:t>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71"/>
        </w:tabs>
        <w:spacing w:before="0" w:line="307" w:lineRule="exact"/>
        <w:ind w:firstLine="90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оценка соответствия изменений </w:t>
      </w:r>
      <w:r w:rsidR="000234F1">
        <w:rPr>
          <w:sz w:val="28"/>
          <w:szCs w:val="28"/>
        </w:rPr>
        <w:t xml:space="preserve">районного </w:t>
      </w:r>
      <w:r w:rsidRPr="00691EFA">
        <w:rPr>
          <w:sz w:val="28"/>
          <w:szCs w:val="28"/>
        </w:rPr>
        <w:t xml:space="preserve">бюджета </w:t>
      </w:r>
      <w:r w:rsidR="000234F1">
        <w:rPr>
          <w:sz w:val="28"/>
          <w:szCs w:val="28"/>
        </w:rPr>
        <w:t xml:space="preserve">муниципального образования </w:t>
      </w:r>
      <w:r w:rsidR="006A051D">
        <w:rPr>
          <w:sz w:val="28"/>
          <w:szCs w:val="28"/>
        </w:rPr>
        <w:t>Красногорский</w:t>
      </w:r>
      <w:r w:rsidR="000234F1">
        <w:rPr>
          <w:sz w:val="28"/>
          <w:szCs w:val="28"/>
        </w:rPr>
        <w:t xml:space="preserve"> район Алтайского края</w:t>
      </w:r>
      <w:r w:rsidR="006A051D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Бюджетному кодексу РФ и Положению о бюджетном процессе;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248"/>
        </w:tabs>
        <w:spacing w:before="0" w:line="307" w:lineRule="exact"/>
        <w:ind w:firstLine="90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оценка обоснованности действующих и принимаемых расходных обязательств в части вносимых изменений;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248"/>
        </w:tabs>
        <w:spacing w:before="0" w:line="307" w:lineRule="exact"/>
        <w:ind w:firstLine="90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предложения Контрольно-счетно</w:t>
      </w:r>
      <w:r w:rsidR="000234F1">
        <w:rPr>
          <w:sz w:val="28"/>
          <w:szCs w:val="28"/>
        </w:rPr>
        <w:t xml:space="preserve">го органа </w:t>
      </w:r>
      <w:r w:rsidRPr="00691EFA">
        <w:rPr>
          <w:sz w:val="28"/>
          <w:szCs w:val="28"/>
        </w:rPr>
        <w:t>по совершенствованию прогнозирования и планирования основных показателей бюджета на текущий финансовый год, бюджетного процесса, результативности бюджетных расходов.</w:t>
      </w:r>
    </w:p>
    <w:p w:rsidR="006C409D" w:rsidRPr="00691EFA" w:rsidRDefault="004D56EE">
      <w:pPr>
        <w:pStyle w:val="20"/>
        <w:numPr>
          <w:ilvl w:val="1"/>
          <w:numId w:val="2"/>
        </w:numPr>
        <w:shd w:val="clear" w:color="auto" w:fill="auto"/>
        <w:tabs>
          <w:tab w:val="left" w:pos="1442"/>
        </w:tabs>
        <w:spacing w:before="0" w:line="307" w:lineRule="exact"/>
        <w:ind w:firstLine="90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Заключение Контрольно-счетно</w:t>
      </w:r>
      <w:r w:rsidR="006A051D">
        <w:rPr>
          <w:sz w:val="28"/>
          <w:szCs w:val="28"/>
        </w:rPr>
        <w:t>й</w:t>
      </w:r>
      <w:r w:rsidR="000234F1">
        <w:rPr>
          <w:sz w:val="28"/>
          <w:szCs w:val="28"/>
        </w:rPr>
        <w:t xml:space="preserve"> </w:t>
      </w:r>
      <w:r w:rsidR="006A051D">
        <w:rPr>
          <w:sz w:val="28"/>
          <w:szCs w:val="28"/>
        </w:rPr>
        <w:t>комиссии</w:t>
      </w:r>
      <w:r w:rsidR="000234F1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 xml:space="preserve">по результатам экспертизы проекта вносимых изменений в </w:t>
      </w:r>
      <w:r w:rsidR="000234F1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 </w:t>
      </w:r>
      <w:r w:rsidR="000234F1">
        <w:rPr>
          <w:sz w:val="28"/>
          <w:szCs w:val="28"/>
        </w:rPr>
        <w:t xml:space="preserve">муниципального образования </w:t>
      </w:r>
      <w:r w:rsidR="006A051D">
        <w:rPr>
          <w:sz w:val="28"/>
          <w:szCs w:val="28"/>
        </w:rPr>
        <w:t>Красногорский</w:t>
      </w:r>
      <w:r w:rsidR="000234F1">
        <w:rPr>
          <w:sz w:val="28"/>
          <w:szCs w:val="28"/>
        </w:rPr>
        <w:t xml:space="preserve"> район Алтайского края</w:t>
      </w:r>
      <w:r w:rsidR="006A051D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 xml:space="preserve">направляется в установленном порядке главе </w:t>
      </w:r>
      <w:r w:rsidR="006A051D">
        <w:rPr>
          <w:sz w:val="28"/>
          <w:szCs w:val="28"/>
        </w:rPr>
        <w:t>Красногорского</w:t>
      </w:r>
      <w:r w:rsidR="000234F1">
        <w:rPr>
          <w:sz w:val="28"/>
          <w:szCs w:val="28"/>
        </w:rPr>
        <w:t xml:space="preserve"> района</w:t>
      </w:r>
      <w:r w:rsidRPr="00691EFA">
        <w:rPr>
          <w:sz w:val="28"/>
          <w:szCs w:val="28"/>
        </w:rPr>
        <w:t xml:space="preserve"> и в </w:t>
      </w:r>
      <w:r w:rsidR="006A051D">
        <w:rPr>
          <w:sz w:val="28"/>
          <w:szCs w:val="28"/>
        </w:rPr>
        <w:t>Красногорский</w:t>
      </w:r>
      <w:r w:rsidR="000234F1">
        <w:rPr>
          <w:sz w:val="28"/>
          <w:szCs w:val="28"/>
        </w:rPr>
        <w:t xml:space="preserve"> районный </w:t>
      </w:r>
      <w:r w:rsidRPr="00691EFA">
        <w:rPr>
          <w:sz w:val="28"/>
          <w:szCs w:val="28"/>
        </w:rPr>
        <w:t xml:space="preserve">Совет </w:t>
      </w:r>
      <w:r w:rsidR="000234F1">
        <w:rPr>
          <w:sz w:val="28"/>
          <w:szCs w:val="28"/>
        </w:rPr>
        <w:t xml:space="preserve">народных </w:t>
      </w:r>
      <w:r w:rsidRPr="00691EFA">
        <w:rPr>
          <w:sz w:val="28"/>
          <w:szCs w:val="28"/>
        </w:rPr>
        <w:t xml:space="preserve">депутатов </w:t>
      </w:r>
      <w:r w:rsidR="000234F1">
        <w:rPr>
          <w:sz w:val="28"/>
          <w:szCs w:val="28"/>
        </w:rPr>
        <w:t>Алтайского края</w:t>
      </w:r>
      <w:r w:rsidRPr="00691EFA">
        <w:rPr>
          <w:sz w:val="28"/>
          <w:szCs w:val="28"/>
        </w:rPr>
        <w:t>, иным должностным лицам, определяемым председателем Контрольно-счетно</w:t>
      </w:r>
      <w:r w:rsidR="006A051D">
        <w:rPr>
          <w:sz w:val="28"/>
          <w:szCs w:val="28"/>
        </w:rPr>
        <w:t>й</w:t>
      </w:r>
      <w:r w:rsidR="000234F1">
        <w:rPr>
          <w:sz w:val="28"/>
          <w:szCs w:val="28"/>
        </w:rPr>
        <w:t xml:space="preserve"> </w:t>
      </w:r>
      <w:r w:rsidR="006A051D">
        <w:rPr>
          <w:sz w:val="28"/>
          <w:szCs w:val="28"/>
        </w:rPr>
        <w:t>комисссией</w:t>
      </w:r>
      <w:r w:rsidRPr="00691EFA">
        <w:rPr>
          <w:sz w:val="28"/>
          <w:szCs w:val="28"/>
        </w:rPr>
        <w:t>.</w:t>
      </w:r>
    </w:p>
    <w:sectPr w:rsidR="006C409D" w:rsidRPr="00691EFA" w:rsidSect="00CB259F">
      <w:pgSz w:w="11900" w:h="16840"/>
      <w:pgMar w:top="1263" w:right="533" w:bottom="658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9F3" w:rsidRDefault="00F609F3">
      <w:r>
        <w:separator/>
      </w:r>
    </w:p>
  </w:endnote>
  <w:endnote w:type="continuationSeparator" w:id="0">
    <w:p w:rsidR="00F609F3" w:rsidRDefault="00F6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9F3" w:rsidRDefault="00F609F3"/>
  </w:footnote>
  <w:footnote w:type="continuationSeparator" w:id="0">
    <w:p w:rsidR="00F609F3" w:rsidRDefault="00F609F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09D" w:rsidRDefault="00F609F3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326.25pt;margin-top:36.05pt;width:5.35pt;height:12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" filled="f" stroked="f">
          <v:textbox style="mso-fit-shape-to-text:t" inset="0,0,0,0">
            <w:txbxContent>
              <w:p w:rsidR="006C409D" w:rsidRDefault="008B2B88">
                <w:pPr>
                  <w:pStyle w:val="a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4D56EE">
                  <w:instrText xml:space="preserve"> PAGE \* MERGEFORMAT </w:instrText>
                </w:r>
                <w:r>
                  <w:fldChar w:fldCharType="separate"/>
                </w:r>
                <w:r w:rsidR="00C6070A" w:rsidRPr="00C6070A">
                  <w:rPr>
                    <w:rStyle w:val="a5"/>
                    <w:noProof/>
                  </w:rPr>
                  <w:t>2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64CF2"/>
    <w:multiLevelType w:val="multilevel"/>
    <w:tmpl w:val="6002A102"/>
    <w:lvl w:ilvl="0">
      <w:start w:val="2"/>
      <w:numFmt w:val="decimal"/>
      <w:lvlText w:val="1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9C1739"/>
    <w:multiLevelType w:val="multilevel"/>
    <w:tmpl w:val="20F81BF0"/>
    <w:lvl w:ilvl="0">
      <w:start w:val="1"/>
      <w:numFmt w:val="decimal"/>
      <w:lvlText w:val="1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2765A2"/>
    <w:multiLevelType w:val="multilevel"/>
    <w:tmpl w:val="A4FCC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F00765"/>
    <w:multiLevelType w:val="multilevel"/>
    <w:tmpl w:val="B3B22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3269E5"/>
    <w:multiLevelType w:val="multilevel"/>
    <w:tmpl w:val="69EE30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C409D"/>
    <w:rsid w:val="000234F1"/>
    <w:rsid w:val="000D19B6"/>
    <w:rsid w:val="0013230B"/>
    <w:rsid w:val="00136158"/>
    <w:rsid w:val="002328F4"/>
    <w:rsid w:val="0025294B"/>
    <w:rsid w:val="003345AD"/>
    <w:rsid w:val="00377B2F"/>
    <w:rsid w:val="003B05FD"/>
    <w:rsid w:val="004D56EE"/>
    <w:rsid w:val="004F00D1"/>
    <w:rsid w:val="00502259"/>
    <w:rsid w:val="005E3CF2"/>
    <w:rsid w:val="005E6E48"/>
    <w:rsid w:val="00655FA3"/>
    <w:rsid w:val="0067522F"/>
    <w:rsid w:val="00691EFA"/>
    <w:rsid w:val="006A051D"/>
    <w:rsid w:val="006C409D"/>
    <w:rsid w:val="006C5936"/>
    <w:rsid w:val="006D66F4"/>
    <w:rsid w:val="006E0090"/>
    <w:rsid w:val="006F1793"/>
    <w:rsid w:val="008B2B88"/>
    <w:rsid w:val="009958E3"/>
    <w:rsid w:val="009E6A4A"/>
    <w:rsid w:val="00A21CD2"/>
    <w:rsid w:val="00A22E94"/>
    <w:rsid w:val="00AC2A41"/>
    <w:rsid w:val="00B45AD7"/>
    <w:rsid w:val="00BA65C5"/>
    <w:rsid w:val="00BB2861"/>
    <w:rsid w:val="00C6070A"/>
    <w:rsid w:val="00C83FDA"/>
    <w:rsid w:val="00CB259F"/>
    <w:rsid w:val="00CF4DAA"/>
    <w:rsid w:val="00D67371"/>
    <w:rsid w:val="00DC3FEA"/>
    <w:rsid w:val="00E01D5A"/>
    <w:rsid w:val="00E62006"/>
    <w:rsid w:val="00F609F3"/>
    <w:rsid w:val="00FC6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263301D-1A3C-4D5D-8ADC-C55691F3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B259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B25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CB25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CB25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_"/>
    <w:basedOn w:val="a0"/>
    <w:link w:val="a4"/>
    <w:rsid w:val="00CB259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3"/>
    <w:rsid w:val="00CB259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главление 2 Знак"/>
    <w:basedOn w:val="a0"/>
    <w:link w:val="22"/>
    <w:rsid w:val="00CB25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sid w:val="00CB25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"/>
    <w:rsid w:val="00CB25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CB259F"/>
    <w:pPr>
      <w:shd w:val="clear" w:color="auto" w:fill="FFFFFF"/>
      <w:spacing w:after="152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CB259F"/>
    <w:pPr>
      <w:shd w:val="clear" w:color="auto" w:fill="FFFFFF"/>
      <w:spacing w:before="1520" w:after="860" w:line="298" w:lineRule="exact"/>
      <w:ind w:hanging="2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CB259F"/>
    <w:pPr>
      <w:shd w:val="clear" w:color="auto" w:fill="FFFFFF"/>
      <w:spacing w:before="596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Колонтитул"/>
    <w:basedOn w:val="a"/>
    <w:link w:val="a3"/>
    <w:rsid w:val="00CB259F"/>
    <w:pPr>
      <w:shd w:val="clear" w:color="auto" w:fill="FFFFFF"/>
      <w:spacing w:line="256" w:lineRule="exact"/>
    </w:pPr>
    <w:rPr>
      <w:rFonts w:ascii="Calibri" w:eastAsia="Calibri" w:hAnsi="Calibri" w:cs="Calibri"/>
      <w:sz w:val="21"/>
      <w:szCs w:val="21"/>
    </w:rPr>
  </w:style>
  <w:style w:type="paragraph" w:styleId="22">
    <w:name w:val="toc 2"/>
    <w:basedOn w:val="a"/>
    <w:link w:val="21"/>
    <w:autoRedefine/>
    <w:rsid w:val="00CB259F"/>
    <w:pPr>
      <w:shd w:val="clear" w:color="auto" w:fill="FFFFFF"/>
      <w:spacing w:before="660" w:after="360"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rsid w:val="00CB259F"/>
    <w:pPr>
      <w:shd w:val="clear" w:color="auto" w:fill="FFFFFF"/>
      <w:spacing w:after="240" w:line="288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7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37D5B-05FE-44B7-BF8C-8BBFC88E6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2687</Words>
  <Characters>15321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Суртаева</cp:lastModifiedBy>
  <cp:revision>15</cp:revision>
  <cp:lastPrinted>2020-06-11T04:51:00Z</cp:lastPrinted>
  <dcterms:created xsi:type="dcterms:W3CDTF">2020-12-07T02:51:00Z</dcterms:created>
  <dcterms:modified xsi:type="dcterms:W3CDTF">2024-11-20T08:22:00Z</dcterms:modified>
</cp:coreProperties>
</file>