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Согласно </w:t>
      </w:r>
      <w:hyperlink r:id="rId6" w:anchor="/document/12124624/entry/42" w:history="1">
        <w:r>
          <w:rPr>
            <w:rStyle w:val="a5"/>
            <w:color w:val="1DACD6"/>
            <w:sz w:val="28"/>
            <w:szCs w:val="28"/>
          </w:rPr>
          <w:t>ст. 42</w:t>
        </w:r>
      </w:hyperlink>
      <w:r>
        <w:rPr>
          <w:color w:val="333333"/>
          <w:sz w:val="28"/>
          <w:szCs w:val="28"/>
        </w:rPr>
        <w:t> ЗК РФ собственники земельных участков и лица, не являющиеся собственниками земельных участков, обязаны: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Согласно </w:t>
      </w:r>
      <w:hyperlink r:id="rId7" w:anchor="/document/10103955/entry/34" w:history="1">
        <w:r>
          <w:rPr>
            <w:rStyle w:val="a5"/>
            <w:color w:val="1DACD6"/>
            <w:sz w:val="28"/>
            <w:szCs w:val="28"/>
          </w:rPr>
          <w:t>ст. 34</w:t>
        </w:r>
      </w:hyperlink>
      <w:r>
        <w:rPr>
          <w:color w:val="333333"/>
          <w:sz w:val="28"/>
          <w:szCs w:val="28"/>
        </w:rPr>
        <w:t>, </w:t>
      </w:r>
      <w:hyperlink r:id="rId8" w:anchor="/document/10103955/entry/38" w:history="1">
        <w:r>
          <w:rPr>
            <w:rStyle w:val="a5"/>
            <w:color w:val="1DACD6"/>
            <w:sz w:val="28"/>
            <w:szCs w:val="28"/>
          </w:rPr>
          <w:t>38</w:t>
        </w:r>
      </w:hyperlink>
      <w:r>
        <w:rPr>
          <w:color w:val="333333"/>
          <w:sz w:val="28"/>
          <w:szCs w:val="28"/>
        </w:rPr>
        <w:t> Федерального закона от 21 декабря 1994 г. № 69-ФЗ "О пожарной безопасности" граждане обязаны соблюдать требования пожарной безопасности. Ответственность за нарушение требований пожарной безопасности в соответствии с действующим законодательством несут, в том числе, собственники имущества.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Согласно </w:t>
      </w:r>
      <w:hyperlink r:id="rId9" w:anchor="/document/74680206/entry/1067" w:history="1">
        <w:r>
          <w:rPr>
            <w:rStyle w:val="a5"/>
            <w:color w:val="1DACD6"/>
            <w:sz w:val="28"/>
            <w:szCs w:val="28"/>
          </w:rPr>
          <w:t>п. 67</w:t>
        </w:r>
      </w:hyperlink>
      <w:r>
        <w:rPr>
          <w:color w:val="333333"/>
          <w:sz w:val="28"/>
          <w:szCs w:val="28"/>
        </w:rPr>
        <w:t> Правил противопожарного режима в Российской Федерации, утв. </w:t>
      </w:r>
      <w:hyperlink r:id="rId10" w:anchor="/document/74680206/entry/0" w:history="1">
        <w:r>
          <w:rPr>
            <w:rStyle w:val="a5"/>
            <w:color w:val="1DACD6"/>
            <w:sz w:val="28"/>
            <w:szCs w:val="28"/>
          </w:rPr>
          <w:t>постановлением</w:t>
        </w:r>
      </w:hyperlink>
      <w:r>
        <w:rPr>
          <w:color w:val="333333"/>
          <w:sz w:val="28"/>
          <w:szCs w:val="28"/>
        </w:rPr>
        <w:t> Правительства РФ от 16 сентября 2020 г. № 1479,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 территории садоводства или</w:t>
      </w:r>
      <w:proofErr w:type="gramEnd"/>
      <w:r>
        <w:rPr>
          <w:color w:val="333333"/>
          <w:sz w:val="28"/>
          <w:szCs w:val="28"/>
        </w:rPr>
        <w:t xml:space="preserve"> огородничества) обязаны производить своевременную уборку 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8229D7" w:rsidRDefault="008229D7" w:rsidP="008229D7">
      <w:pPr>
        <w:pStyle w:val="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Согласно ч. 1 ст. 27 Закона Алтайского края от 10 июля 2002 г. № 46-ЗС "Об административной ответственности за совершение правонарушений на территории Алтайского края"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</w:t>
      </w:r>
      <w:r>
        <w:rPr>
          <w:color w:val="333333"/>
          <w:sz w:val="28"/>
          <w:szCs w:val="28"/>
        </w:rPr>
        <w:lastRenderedPageBreak/>
        <w:t>территорию общего пользования, в том числе с помощью машин, механизмов и иной техники, если эти действия не влекут ответственности, предусмотренной </w:t>
      </w:r>
      <w:hyperlink r:id="rId11" w:anchor="/document/12125267/entry/0" w:history="1">
        <w:r>
          <w:rPr>
            <w:rStyle w:val="a5"/>
            <w:color w:val="1DACD6"/>
            <w:sz w:val="28"/>
            <w:szCs w:val="28"/>
          </w:rPr>
          <w:t>Кодексом</w:t>
        </w:r>
      </w:hyperlink>
      <w:r>
        <w:rPr>
          <w:color w:val="333333"/>
          <w:sz w:val="28"/>
          <w:szCs w:val="28"/>
        </w:rPr>
        <w:t> Российской Федерации об административных правонарушениях, влечет привлечение к административной ответственности и назначение наказания</w:t>
      </w:r>
      <w:proofErr w:type="gramEnd"/>
      <w:r>
        <w:rPr>
          <w:color w:val="333333"/>
          <w:sz w:val="28"/>
          <w:szCs w:val="28"/>
        </w:rPr>
        <w:t xml:space="preserve"> в виде предупреждения или наложения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C21E25" w:rsidRPr="008229D7" w:rsidRDefault="00C21E25" w:rsidP="008229D7">
      <w:bookmarkStart w:id="0" w:name="_GoBack"/>
      <w:bookmarkEnd w:id="0"/>
    </w:p>
    <w:sectPr w:rsidR="00C21E25" w:rsidRPr="008229D7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D10B27"/>
    <w:rsid w:val="00E035EB"/>
    <w:rsid w:val="00E47FE3"/>
    <w:rsid w:val="00EB58C8"/>
    <w:rsid w:val="00ED4583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24</cp:revision>
  <dcterms:created xsi:type="dcterms:W3CDTF">2023-07-26T08:33:00Z</dcterms:created>
  <dcterms:modified xsi:type="dcterms:W3CDTF">2023-07-27T02:09:00Z</dcterms:modified>
</cp:coreProperties>
</file>