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AF" w:rsidRPr="00F14F59" w:rsidRDefault="004114AF" w:rsidP="00F14F59">
      <w:pPr>
        <w:suppressAutoHyphens/>
        <w:spacing w:line="240" w:lineRule="auto"/>
        <w:rPr>
          <w:rFonts w:ascii="Times New Roman" w:hAnsi="Times New Roman" w:cs="Times New Roman"/>
          <w:b/>
          <w:bCs/>
          <w:sz w:val="26"/>
          <w:szCs w:val="26"/>
        </w:rPr>
      </w:pPr>
      <w:r w:rsidRPr="00F14F59">
        <w:rPr>
          <w:rFonts w:ascii="Times New Roman" w:hAnsi="Times New Roman" w:cs="Times New Roman"/>
          <w:b/>
          <w:bCs/>
          <w:sz w:val="26"/>
          <w:szCs w:val="26"/>
        </w:rPr>
        <w:t xml:space="preserve">АДМИНИСТРАЦИЯ КРАСНОГОРСКОГО РАЙОНА </w:t>
      </w:r>
    </w:p>
    <w:p w:rsidR="004114AF" w:rsidRPr="00F14F59" w:rsidRDefault="004114AF" w:rsidP="00F14F59">
      <w:pPr>
        <w:suppressAutoHyphens/>
        <w:spacing w:line="240" w:lineRule="auto"/>
        <w:rPr>
          <w:rFonts w:ascii="Times New Roman" w:hAnsi="Times New Roman" w:cs="Times New Roman"/>
          <w:sz w:val="26"/>
          <w:szCs w:val="26"/>
        </w:rPr>
      </w:pPr>
      <w:r w:rsidRPr="00F14F59">
        <w:rPr>
          <w:rFonts w:ascii="Times New Roman" w:hAnsi="Times New Roman" w:cs="Times New Roman"/>
          <w:b/>
          <w:bCs/>
          <w:sz w:val="26"/>
          <w:szCs w:val="26"/>
        </w:rPr>
        <w:t>АЛТАЙСКОГО КРАЯ</w:t>
      </w:r>
    </w:p>
    <w:p w:rsidR="004114AF" w:rsidRPr="00F14F59" w:rsidRDefault="004114AF" w:rsidP="00F14F59">
      <w:pPr>
        <w:suppressAutoHyphens/>
        <w:spacing w:line="240" w:lineRule="auto"/>
        <w:rPr>
          <w:rFonts w:ascii="Times New Roman" w:hAnsi="Times New Roman" w:cs="Times New Roman"/>
          <w:sz w:val="26"/>
          <w:szCs w:val="26"/>
        </w:rPr>
      </w:pPr>
    </w:p>
    <w:p w:rsidR="004114AF" w:rsidRDefault="004114AF" w:rsidP="00F14F59">
      <w:pPr>
        <w:suppressAutoHyphens/>
        <w:spacing w:line="240" w:lineRule="auto"/>
        <w:rPr>
          <w:rFonts w:ascii="Times New Roman" w:hAnsi="Times New Roman" w:cs="Times New Roman"/>
          <w:b/>
          <w:bCs/>
          <w:sz w:val="26"/>
          <w:szCs w:val="26"/>
        </w:rPr>
      </w:pPr>
      <w:r w:rsidRPr="00F14F59">
        <w:rPr>
          <w:rFonts w:ascii="Times New Roman" w:hAnsi="Times New Roman" w:cs="Times New Roman"/>
          <w:b/>
          <w:bCs/>
          <w:sz w:val="26"/>
          <w:szCs w:val="26"/>
        </w:rPr>
        <w:t>ПОСТАНОВЛЕНИЕ</w:t>
      </w:r>
    </w:p>
    <w:p w:rsidR="004114AF" w:rsidRPr="00F14F59" w:rsidRDefault="004114AF" w:rsidP="00F14F59">
      <w:pPr>
        <w:suppressAutoHyphens/>
        <w:spacing w:line="240" w:lineRule="auto"/>
        <w:rPr>
          <w:rFonts w:ascii="Times New Roman" w:hAnsi="Times New Roman" w:cs="Times New Roman"/>
          <w:b/>
          <w:bCs/>
          <w:sz w:val="26"/>
          <w:szCs w:val="26"/>
        </w:rPr>
      </w:pPr>
    </w:p>
    <w:p w:rsidR="004114AF" w:rsidRPr="00F14F59" w:rsidRDefault="004114AF" w:rsidP="00F14F59">
      <w:pPr>
        <w:suppressAutoHyphens/>
        <w:spacing w:line="240" w:lineRule="auto"/>
        <w:rPr>
          <w:rFonts w:ascii="Times New Roman" w:hAnsi="Times New Roman" w:cs="Times New Roman"/>
          <w:sz w:val="26"/>
          <w:szCs w:val="26"/>
        </w:rPr>
      </w:pPr>
    </w:p>
    <w:p w:rsidR="004114AF" w:rsidRPr="008F0396" w:rsidRDefault="004114AF" w:rsidP="00F11706">
      <w:pPr>
        <w:suppressAutoHyphens/>
        <w:spacing w:line="240" w:lineRule="auto"/>
        <w:jc w:val="both"/>
        <w:rPr>
          <w:rFonts w:ascii="Times New Roman" w:hAnsi="Times New Roman" w:cs="Times New Roman"/>
          <w:sz w:val="28"/>
          <w:szCs w:val="28"/>
        </w:rPr>
      </w:pPr>
      <w:r w:rsidRPr="008F0396">
        <w:rPr>
          <w:rFonts w:ascii="Times New Roman" w:hAnsi="Times New Roman" w:cs="Times New Roman"/>
          <w:sz w:val="28"/>
          <w:szCs w:val="28"/>
        </w:rPr>
        <w:t>_____________202</w:t>
      </w:r>
      <w:r w:rsidR="006A0D17">
        <w:rPr>
          <w:rFonts w:ascii="Times New Roman" w:hAnsi="Times New Roman" w:cs="Times New Roman"/>
          <w:sz w:val="28"/>
          <w:szCs w:val="28"/>
        </w:rPr>
        <w:t>1</w:t>
      </w:r>
      <w:r w:rsidRPr="008F0396">
        <w:rPr>
          <w:rFonts w:ascii="Times New Roman" w:hAnsi="Times New Roman" w:cs="Times New Roman"/>
          <w:sz w:val="28"/>
          <w:szCs w:val="28"/>
        </w:rPr>
        <w:tab/>
      </w:r>
      <w:r w:rsidR="008F0396">
        <w:rPr>
          <w:rFonts w:ascii="Times New Roman" w:hAnsi="Times New Roman" w:cs="Times New Roman"/>
          <w:sz w:val="28"/>
          <w:szCs w:val="28"/>
        </w:rPr>
        <w:t xml:space="preserve"> </w:t>
      </w:r>
      <w:r w:rsidRPr="008F0396">
        <w:rPr>
          <w:rFonts w:ascii="Times New Roman" w:hAnsi="Times New Roman" w:cs="Times New Roman"/>
          <w:sz w:val="28"/>
          <w:szCs w:val="28"/>
        </w:rPr>
        <w:t xml:space="preserve">         </w:t>
      </w:r>
      <w:r w:rsidRPr="008F0396">
        <w:rPr>
          <w:rFonts w:ascii="Times New Roman" w:hAnsi="Times New Roman" w:cs="Times New Roman"/>
          <w:sz w:val="28"/>
          <w:szCs w:val="28"/>
        </w:rPr>
        <w:tab/>
      </w:r>
      <w:r w:rsidRPr="008F0396">
        <w:rPr>
          <w:rFonts w:ascii="Times New Roman" w:hAnsi="Times New Roman" w:cs="Times New Roman"/>
          <w:sz w:val="28"/>
          <w:szCs w:val="28"/>
        </w:rPr>
        <w:tab/>
      </w:r>
      <w:r w:rsidRPr="008F0396">
        <w:rPr>
          <w:rFonts w:ascii="Times New Roman" w:hAnsi="Times New Roman" w:cs="Times New Roman"/>
          <w:sz w:val="28"/>
          <w:szCs w:val="28"/>
        </w:rPr>
        <w:tab/>
      </w:r>
      <w:r w:rsidRPr="008F0396">
        <w:rPr>
          <w:rFonts w:ascii="Times New Roman" w:hAnsi="Times New Roman" w:cs="Times New Roman"/>
          <w:sz w:val="28"/>
          <w:szCs w:val="28"/>
        </w:rPr>
        <w:tab/>
      </w:r>
      <w:r w:rsidRPr="008F0396">
        <w:rPr>
          <w:rFonts w:ascii="Times New Roman" w:hAnsi="Times New Roman" w:cs="Times New Roman"/>
          <w:sz w:val="28"/>
          <w:szCs w:val="28"/>
        </w:rPr>
        <w:tab/>
        <w:t xml:space="preserve">                         №___</w:t>
      </w:r>
    </w:p>
    <w:p w:rsidR="004114AF" w:rsidRPr="00903D13" w:rsidRDefault="004114AF" w:rsidP="00903D13">
      <w:pPr>
        <w:rPr>
          <w:rFonts w:ascii="Times New Roman" w:hAnsi="Times New Roman" w:cs="Times New Roman"/>
          <w:sz w:val="28"/>
          <w:szCs w:val="28"/>
        </w:rPr>
      </w:pPr>
      <w:r w:rsidRPr="00903D13">
        <w:rPr>
          <w:rFonts w:ascii="Times New Roman" w:hAnsi="Times New Roman" w:cs="Times New Roman"/>
          <w:sz w:val="28"/>
          <w:szCs w:val="28"/>
        </w:rPr>
        <w:t>с. Красногорское</w:t>
      </w:r>
    </w:p>
    <w:p w:rsidR="004114AF" w:rsidRDefault="004114AF" w:rsidP="00F14F59">
      <w:pPr>
        <w:suppressAutoHyphens/>
        <w:spacing w:line="240" w:lineRule="auto"/>
        <w:rPr>
          <w:rFonts w:ascii="Times New Roman" w:hAnsi="Times New Roman" w:cs="Times New Roman"/>
          <w:sz w:val="26"/>
          <w:szCs w:val="26"/>
        </w:rPr>
      </w:pPr>
    </w:p>
    <w:p w:rsidR="004114AF" w:rsidRPr="00F14F59" w:rsidRDefault="008445EB" w:rsidP="00F14F59">
      <w:pPr>
        <w:suppressAutoHyphens/>
        <w:spacing w:line="240" w:lineRule="auto"/>
        <w:rPr>
          <w:rFonts w:ascii="Times New Roman" w:hAnsi="Times New Roman" w:cs="Times New Roman"/>
          <w:sz w:val="26"/>
          <w:szCs w:val="26"/>
        </w:rPr>
      </w:pPr>
      <w:r w:rsidRPr="008445EB">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9pt;margin-top:.25pt;width:210.15pt;height:171pt;z-index:251656704" stroked="f">
            <v:textbox>
              <w:txbxContent>
                <w:p w:rsidR="004114AF" w:rsidRPr="000C6FE3" w:rsidRDefault="004114AF" w:rsidP="000C6FE3">
                  <w:pPr>
                    <w:tabs>
                      <w:tab w:val="left" w:pos="180"/>
                    </w:tabs>
                    <w:suppressAutoHyphens/>
                    <w:spacing w:line="240" w:lineRule="auto"/>
                    <w:jc w:val="both"/>
                    <w:rPr>
                      <w:rFonts w:ascii="Times New Roman" w:hAnsi="Times New Roman" w:cs="Times New Roman"/>
                      <w:sz w:val="26"/>
                      <w:szCs w:val="26"/>
                    </w:rPr>
                  </w:pPr>
                  <w:r w:rsidRPr="000C6FE3">
                    <w:rPr>
                      <w:rFonts w:ascii="Times New Roman" w:hAnsi="Times New Roman" w:cs="Times New Roman"/>
                      <w:sz w:val="26"/>
                      <w:szCs w:val="26"/>
                    </w:rPr>
                    <w:t xml:space="preserve">О </w:t>
                  </w:r>
                  <w:r w:rsidRPr="000C6FE3">
                    <w:rPr>
                      <w:rFonts w:ascii="Times New Roman" w:hAnsi="Times New Roman" w:cs="Times New Roman"/>
                      <w:sz w:val="26"/>
                      <w:szCs w:val="26"/>
                    </w:rPr>
                    <w:tab/>
                    <w:t>внесении изменений в административный регламент осуществления  муниципального  жилищного контроля на территории муниципального образования Красногорский район</w:t>
                  </w:r>
                  <w:r w:rsidR="008F0396">
                    <w:rPr>
                      <w:rFonts w:ascii="Times New Roman" w:hAnsi="Times New Roman" w:cs="Times New Roman"/>
                      <w:sz w:val="26"/>
                      <w:szCs w:val="26"/>
                    </w:rPr>
                    <w:t xml:space="preserve"> Алтайского края, утвержденный п</w:t>
                  </w:r>
                  <w:r w:rsidRPr="000C6FE3">
                    <w:rPr>
                      <w:rFonts w:ascii="Times New Roman" w:hAnsi="Times New Roman" w:cs="Times New Roman"/>
                      <w:sz w:val="26"/>
                      <w:szCs w:val="26"/>
                    </w:rPr>
                    <w:t xml:space="preserve">остановлением Администрации Красногорского района Алтайского края от 01.08.2019 </w:t>
                  </w:r>
                  <w:r w:rsidR="008F0396">
                    <w:rPr>
                      <w:rFonts w:ascii="Times New Roman" w:hAnsi="Times New Roman" w:cs="Times New Roman"/>
                      <w:sz w:val="26"/>
                      <w:szCs w:val="26"/>
                    </w:rPr>
                    <w:t xml:space="preserve">    </w:t>
                  </w:r>
                  <w:r w:rsidRPr="000C6FE3">
                    <w:rPr>
                      <w:rFonts w:ascii="Times New Roman" w:hAnsi="Times New Roman" w:cs="Times New Roman"/>
                      <w:sz w:val="26"/>
                      <w:szCs w:val="26"/>
                    </w:rPr>
                    <w:t xml:space="preserve">№ 427а </w:t>
                  </w:r>
                </w:p>
                <w:p w:rsidR="004114AF" w:rsidRDefault="004114AF" w:rsidP="00F14F59">
                  <w:pPr>
                    <w:suppressAutoHyphens/>
                    <w:spacing w:line="240" w:lineRule="auto"/>
                    <w:jc w:val="both"/>
                    <w:rPr>
                      <w:rFonts w:ascii="Times New Roman" w:hAnsi="Times New Roman" w:cs="Times New Roman"/>
                      <w:sz w:val="26"/>
                      <w:szCs w:val="26"/>
                    </w:rPr>
                  </w:pPr>
                </w:p>
                <w:p w:rsidR="004114AF" w:rsidRDefault="004114AF" w:rsidP="00F14F59">
                  <w:pPr>
                    <w:jc w:val="both"/>
                  </w:pPr>
                </w:p>
              </w:txbxContent>
            </v:textbox>
          </v:shape>
        </w:pict>
      </w:r>
    </w:p>
    <w:p w:rsidR="004114AF" w:rsidRPr="00F14F59" w:rsidRDefault="004114AF" w:rsidP="00F14F59">
      <w:pPr>
        <w:suppressAutoHyphens/>
        <w:autoSpaceDE w:val="0"/>
        <w:autoSpaceDN w:val="0"/>
        <w:adjustRightInd w:val="0"/>
        <w:spacing w:line="240" w:lineRule="auto"/>
        <w:ind w:right="4675"/>
        <w:jc w:val="both"/>
        <w:rPr>
          <w:rFonts w:ascii="Times New Roman" w:hAnsi="Times New Roman" w:cs="Times New Roman"/>
          <w:sz w:val="26"/>
          <w:szCs w:val="26"/>
        </w:rPr>
      </w:pPr>
      <w:r>
        <w:rPr>
          <w:rFonts w:ascii="Times New Roman" w:hAnsi="Times New Roman" w:cs="Times New Roman"/>
          <w:sz w:val="26"/>
          <w:szCs w:val="26"/>
        </w:rPr>
        <w:t>Об</w:t>
      </w:r>
    </w:p>
    <w:p w:rsidR="004114AF" w:rsidRDefault="004114AF" w:rsidP="00F14F59">
      <w:pPr>
        <w:suppressAutoHyphens/>
        <w:spacing w:line="240" w:lineRule="auto"/>
        <w:jc w:val="both"/>
        <w:rPr>
          <w:rFonts w:ascii="Times New Roman" w:hAnsi="Times New Roman" w:cs="Times New Roman"/>
          <w:sz w:val="26"/>
          <w:szCs w:val="26"/>
        </w:rPr>
      </w:pPr>
    </w:p>
    <w:p w:rsidR="004114AF" w:rsidRPr="00F14F59" w:rsidRDefault="004114AF" w:rsidP="00F14F59">
      <w:pPr>
        <w:suppressAutoHyphens/>
        <w:spacing w:line="240" w:lineRule="auto"/>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Pr="000C6FE3" w:rsidRDefault="004114AF" w:rsidP="000C6FE3">
      <w:pPr>
        <w:tabs>
          <w:tab w:val="left" w:pos="709"/>
        </w:tabs>
        <w:suppressAutoHyphens/>
        <w:spacing w:line="240" w:lineRule="auto"/>
        <w:ind w:firstLine="720"/>
        <w:jc w:val="both"/>
        <w:rPr>
          <w:rFonts w:ascii="Times New Roman" w:hAnsi="Times New Roman" w:cs="Times New Roman"/>
          <w:sz w:val="28"/>
          <w:szCs w:val="28"/>
        </w:rPr>
      </w:pPr>
      <w:r w:rsidRPr="000C6FE3">
        <w:rPr>
          <w:rFonts w:ascii="Times New Roman" w:hAnsi="Times New Roman" w:cs="Times New Roman"/>
          <w:sz w:val="28"/>
          <w:szCs w:val="28"/>
        </w:rPr>
        <w:t xml:space="preserve">В соответствии с </w:t>
      </w:r>
      <w:r w:rsidRPr="000C6FE3">
        <w:rPr>
          <w:rFonts w:ascii="Times New Roman" w:eastAsia="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0C6FE3">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руководствуясь Уставом муниципального образования Красногорский район Алтайского края,</w:t>
      </w:r>
    </w:p>
    <w:p w:rsidR="004114AF" w:rsidRPr="000C6FE3" w:rsidRDefault="004114AF" w:rsidP="000C6FE3">
      <w:pPr>
        <w:tabs>
          <w:tab w:val="left" w:pos="709"/>
        </w:tabs>
        <w:suppressAutoHyphens/>
        <w:spacing w:line="240" w:lineRule="auto"/>
        <w:jc w:val="both"/>
        <w:rPr>
          <w:rFonts w:ascii="Times New Roman" w:hAnsi="Times New Roman" w:cs="Times New Roman"/>
          <w:sz w:val="28"/>
          <w:szCs w:val="28"/>
        </w:rPr>
      </w:pPr>
      <w:r w:rsidRPr="000C6FE3">
        <w:rPr>
          <w:rFonts w:ascii="Times New Roman" w:hAnsi="Times New Roman" w:cs="Times New Roman"/>
          <w:sz w:val="28"/>
          <w:szCs w:val="28"/>
        </w:rPr>
        <w:t>ПОСТАНОВЛЯЮ:</w:t>
      </w:r>
    </w:p>
    <w:p w:rsidR="004114AF" w:rsidRPr="000C6FE3" w:rsidRDefault="004114AF" w:rsidP="000C6FE3">
      <w:pPr>
        <w:tabs>
          <w:tab w:val="left" w:pos="284"/>
          <w:tab w:val="left" w:pos="709"/>
        </w:tabs>
        <w:suppressAutoHyphens/>
        <w:spacing w:line="240" w:lineRule="auto"/>
        <w:ind w:firstLine="720"/>
        <w:jc w:val="both"/>
        <w:rPr>
          <w:rFonts w:ascii="Times New Roman" w:hAnsi="Times New Roman" w:cs="Times New Roman"/>
          <w:sz w:val="28"/>
          <w:szCs w:val="28"/>
        </w:rPr>
      </w:pPr>
      <w:r w:rsidRPr="000C6FE3">
        <w:rPr>
          <w:rFonts w:ascii="Times New Roman" w:hAnsi="Times New Roman" w:cs="Times New Roman"/>
          <w:sz w:val="28"/>
          <w:szCs w:val="28"/>
        </w:rPr>
        <w:t xml:space="preserve">1.Внести в административный регламент осуществления  муниципального жилищного контроля на территории муниципального образования Красногорский район Алтайского края, утвержденный </w:t>
      </w:r>
      <w:r w:rsidR="008F0396">
        <w:rPr>
          <w:rFonts w:ascii="Times New Roman" w:hAnsi="Times New Roman" w:cs="Times New Roman"/>
          <w:sz w:val="28"/>
          <w:szCs w:val="28"/>
        </w:rPr>
        <w:t>п</w:t>
      </w:r>
      <w:r w:rsidRPr="000C6FE3">
        <w:rPr>
          <w:rFonts w:ascii="Times New Roman" w:hAnsi="Times New Roman" w:cs="Times New Roman"/>
          <w:sz w:val="28"/>
          <w:szCs w:val="28"/>
        </w:rPr>
        <w:t>остановлением Администрации Красногорского района Алтайского края от 01.08.2019 № 427а, следующие изменения:</w:t>
      </w:r>
    </w:p>
    <w:p w:rsidR="004114AF" w:rsidRPr="008F0396" w:rsidRDefault="004114AF" w:rsidP="000C6FE3">
      <w:pPr>
        <w:tabs>
          <w:tab w:val="left" w:pos="284"/>
          <w:tab w:val="left" w:pos="709"/>
        </w:tabs>
        <w:suppressAutoHyphens/>
        <w:spacing w:line="240" w:lineRule="auto"/>
        <w:ind w:firstLine="720"/>
        <w:jc w:val="both"/>
        <w:rPr>
          <w:rFonts w:ascii="Times New Roman" w:hAnsi="Times New Roman" w:cs="Times New Roman"/>
          <w:sz w:val="28"/>
          <w:szCs w:val="28"/>
        </w:rPr>
      </w:pPr>
      <w:r w:rsidRPr="008F0396">
        <w:rPr>
          <w:rFonts w:ascii="Times New Roman" w:hAnsi="Times New Roman" w:cs="Times New Roman"/>
          <w:sz w:val="28"/>
          <w:szCs w:val="28"/>
        </w:rPr>
        <w:t>1.1. Пункт 3.7 раздела 3 изложить в следующей редакции:</w:t>
      </w:r>
    </w:p>
    <w:p w:rsidR="004114AF" w:rsidRPr="008F0396" w:rsidRDefault="004114AF" w:rsidP="000C6FE3">
      <w:pPr>
        <w:tabs>
          <w:tab w:val="left" w:pos="284"/>
          <w:tab w:val="left" w:pos="709"/>
        </w:tabs>
        <w:suppressAutoHyphens/>
        <w:spacing w:line="240" w:lineRule="auto"/>
        <w:ind w:firstLine="720"/>
        <w:jc w:val="both"/>
        <w:rPr>
          <w:rFonts w:ascii="Times New Roman" w:hAnsi="Times New Roman" w:cs="Times New Roman"/>
          <w:color w:val="22272F"/>
          <w:sz w:val="28"/>
          <w:szCs w:val="28"/>
        </w:rPr>
      </w:pPr>
      <w:r w:rsidRPr="008F0396">
        <w:rPr>
          <w:rFonts w:ascii="Times New Roman" w:hAnsi="Times New Roman" w:cs="Times New Roman"/>
          <w:sz w:val="28"/>
          <w:szCs w:val="28"/>
        </w:rPr>
        <w:t>«3.7. Основанием для включения плановой проверки в ежегодный план проведения плановых проверок является истечение одного года со дня:</w:t>
      </w:r>
      <w:hyperlink r:id="rId5" w:anchor="/document-relations/12138291/1/0/24411" w:history="1"/>
    </w:p>
    <w:p w:rsidR="004114AF" w:rsidRPr="008F0396" w:rsidRDefault="004114AF" w:rsidP="000C6FE3">
      <w:pPr>
        <w:pStyle w:val="s1"/>
        <w:shd w:val="clear" w:color="auto" w:fill="FFFFFF"/>
        <w:suppressAutoHyphens/>
        <w:spacing w:before="0" w:beforeAutospacing="0" w:after="0" w:afterAutospacing="0"/>
        <w:ind w:firstLine="720"/>
        <w:jc w:val="both"/>
        <w:rPr>
          <w:rFonts w:ascii="Times New Roman" w:hAnsi="Times New Roman"/>
          <w:color w:val="22272F"/>
          <w:sz w:val="28"/>
          <w:szCs w:val="28"/>
        </w:rPr>
      </w:pPr>
      <w:r w:rsidRPr="008F0396">
        <w:rPr>
          <w:rFonts w:ascii="Times New Roman" w:hAnsi="Times New Roman"/>
          <w:sz w:val="28"/>
          <w:szCs w:val="28"/>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hyperlink r:id="rId6" w:anchor="/document-relations/12138291/1/0/244111" w:history="1"/>
    </w:p>
    <w:p w:rsidR="004114AF" w:rsidRPr="008F0396" w:rsidRDefault="004114AF" w:rsidP="000C6FE3">
      <w:pPr>
        <w:pStyle w:val="s1"/>
        <w:shd w:val="clear" w:color="auto" w:fill="FFFFFF"/>
        <w:suppressAutoHyphens/>
        <w:spacing w:before="0" w:beforeAutospacing="0" w:after="0" w:afterAutospacing="0"/>
        <w:ind w:firstLine="720"/>
        <w:jc w:val="both"/>
        <w:rPr>
          <w:rFonts w:ascii="Times New Roman" w:hAnsi="Times New Roman"/>
          <w:color w:val="22272F"/>
          <w:sz w:val="28"/>
          <w:szCs w:val="28"/>
        </w:rPr>
      </w:pPr>
      <w:r w:rsidRPr="008F0396">
        <w:rPr>
          <w:rFonts w:ascii="Times New Roman" w:hAnsi="Times New Roman"/>
          <w:sz w:val="28"/>
          <w:szCs w:val="28"/>
        </w:rPr>
        <w:t xml:space="preserve">2) постановки на учет в муниципальном реестре наемных домов социального использования первого наемного дома социального </w:t>
      </w:r>
      <w:r w:rsidRPr="008F0396">
        <w:rPr>
          <w:rFonts w:ascii="Times New Roman" w:hAnsi="Times New Roman"/>
          <w:sz w:val="28"/>
          <w:szCs w:val="28"/>
        </w:rPr>
        <w:lastRenderedPageBreak/>
        <w:t>использования, наймодателем жилых помещений в котором является лицо, деятельность которого подлежит проверке;</w:t>
      </w:r>
      <w:hyperlink r:id="rId7" w:anchor="/document-relations/12138291/1/0/24412" w:history="1"/>
    </w:p>
    <w:p w:rsidR="004114AF" w:rsidRPr="008F0396" w:rsidRDefault="004114AF" w:rsidP="000C6FE3">
      <w:pPr>
        <w:pStyle w:val="s1"/>
        <w:shd w:val="clear" w:color="auto" w:fill="FFFFFF"/>
        <w:suppressAutoHyphens/>
        <w:spacing w:before="0" w:beforeAutospacing="0" w:after="0" w:afterAutospacing="0"/>
        <w:ind w:firstLine="720"/>
        <w:jc w:val="both"/>
        <w:rPr>
          <w:rFonts w:ascii="Times New Roman" w:hAnsi="Times New Roman"/>
          <w:color w:val="22272F"/>
          <w:sz w:val="28"/>
          <w:szCs w:val="28"/>
        </w:rPr>
      </w:pPr>
      <w:r w:rsidRPr="008F0396">
        <w:rPr>
          <w:rFonts w:ascii="Times New Roman" w:hAnsi="Times New Roman"/>
          <w:sz w:val="28"/>
          <w:szCs w:val="28"/>
        </w:rPr>
        <w:t>3) окончания проведения последней плановой проверки юридического лица, индивидуального предпринимателя;</w:t>
      </w:r>
      <w:hyperlink r:id="rId8" w:anchor="/document-relations/12138291/1/0/24413" w:history="1"/>
    </w:p>
    <w:p w:rsidR="004114AF" w:rsidRPr="008F0396" w:rsidRDefault="004114AF" w:rsidP="000C6FE3">
      <w:pPr>
        <w:pStyle w:val="s1"/>
        <w:shd w:val="clear" w:color="auto" w:fill="FFFFFF"/>
        <w:suppressAutoHyphens/>
        <w:spacing w:before="0" w:beforeAutospacing="0" w:after="0" w:afterAutospacing="0"/>
        <w:ind w:firstLine="720"/>
        <w:jc w:val="both"/>
        <w:rPr>
          <w:rFonts w:ascii="Times New Roman" w:hAnsi="Times New Roman"/>
          <w:sz w:val="28"/>
          <w:szCs w:val="28"/>
        </w:rPr>
      </w:pPr>
      <w:r w:rsidRPr="008F0396">
        <w:rPr>
          <w:rFonts w:ascii="Times New Roman" w:hAnsi="Times New Roman"/>
          <w:sz w:val="28"/>
          <w:szCs w:val="28"/>
        </w:rPr>
        <w:t>4) установления или изменения нормативов потребления коммунальных ресурсов (коммунальных услуг).».</w:t>
      </w:r>
    </w:p>
    <w:p w:rsidR="004114AF" w:rsidRPr="008F0396" w:rsidRDefault="004114AF" w:rsidP="000C6FE3">
      <w:pPr>
        <w:pStyle w:val="s1"/>
        <w:shd w:val="clear" w:color="auto" w:fill="FFFFFF"/>
        <w:suppressAutoHyphens/>
        <w:spacing w:before="0" w:beforeAutospacing="0" w:after="0" w:afterAutospacing="0"/>
        <w:ind w:firstLine="720"/>
        <w:jc w:val="both"/>
        <w:rPr>
          <w:rFonts w:ascii="Times New Roman" w:hAnsi="Times New Roman"/>
          <w:sz w:val="28"/>
          <w:szCs w:val="28"/>
        </w:rPr>
      </w:pPr>
      <w:r w:rsidRPr="008F0396">
        <w:rPr>
          <w:rFonts w:ascii="Times New Roman" w:hAnsi="Times New Roman"/>
          <w:sz w:val="28"/>
          <w:szCs w:val="28"/>
        </w:rPr>
        <w:t>2. Обнародовать настоящее постановление на официальном сайте Администрации Красногорского района.</w:t>
      </w:r>
    </w:p>
    <w:p w:rsidR="004114AF" w:rsidRPr="008F0396" w:rsidRDefault="004114AF" w:rsidP="000C6FE3">
      <w:pPr>
        <w:tabs>
          <w:tab w:val="left" w:pos="709"/>
        </w:tabs>
        <w:suppressAutoHyphens/>
        <w:spacing w:line="240" w:lineRule="auto"/>
        <w:ind w:firstLine="720"/>
        <w:jc w:val="both"/>
        <w:rPr>
          <w:rFonts w:ascii="Times New Roman" w:hAnsi="Times New Roman" w:cs="Times New Roman"/>
          <w:sz w:val="28"/>
          <w:szCs w:val="28"/>
        </w:rPr>
      </w:pPr>
      <w:r w:rsidRPr="008F0396">
        <w:rPr>
          <w:rFonts w:ascii="Times New Roman" w:hAnsi="Times New Roman" w:cs="Times New Roman"/>
          <w:sz w:val="28"/>
          <w:szCs w:val="28"/>
        </w:rPr>
        <w:t>3. Контроль за выполнением настоящего постановления возложить на заместителя главы Администрации района Л.Н. Князеву.</w:t>
      </w:r>
    </w:p>
    <w:p w:rsidR="004114AF" w:rsidRDefault="004114AF" w:rsidP="00F14F59">
      <w:pPr>
        <w:suppressAutoHyphens/>
        <w:spacing w:line="240" w:lineRule="auto"/>
        <w:jc w:val="both"/>
        <w:rPr>
          <w:rFonts w:ascii="Times New Roman" w:hAnsi="Times New Roman" w:cs="Times New Roman"/>
          <w:sz w:val="26"/>
          <w:szCs w:val="26"/>
        </w:rPr>
      </w:pPr>
    </w:p>
    <w:p w:rsidR="004114AF" w:rsidRPr="00F14F59" w:rsidRDefault="004114AF" w:rsidP="00F14F59">
      <w:pPr>
        <w:suppressAutoHyphens/>
        <w:spacing w:line="240" w:lineRule="auto"/>
        <w:jc w:val="both"/>
        <w:rPr>
          <w:rFonts w:ascii="Times New Roman" w:hAnsi="Times New Roman" w:cs="Times New Roman"/>
          <w:sz w:val="26"/>
          <w:szCs w:val="26"/>
        </w:rPr>
      </w:pPr>
    </w:p>
    <w:p w:rsidR="004114AF" w:rsidRDefault="004114AF" w:rsidP="00F14F59">
      <w:pPr>
        <w:suppressAutoHyphens/>
        <w:spacing w:line="240" w:lineRule="auto"/>
        <w:jc w:val="both"/>
        <w:rPr>
          <w:rFonts w:ascii="Times New Roman" w:hAnsi="Times New Roman" w:cs="Times New Roman"/>
          <w:sz w:val="26"/>
          <w:szCs w:val="26"/>
        </w:rPr>
      </w:pPr>
    </w:p>
    <w:p w:rsidR="004114AF" w:rsidRPr="00F14F59" w:rsidRDefault="004114AF" w:rsidP="00F14F59">
      <w:pPr>
        <w:suppressAutoHyphens/>
        <w:spacing w:line="240" w:lineRule="auto"/>
        <w:jc w:val="both"/>
        <w:rPr>
          <w:rFonts w:ascii="Times New Roman" w:hAnsi="Times New Roman" w:cs="Times New Roman"/>
          <w:sz w:val="26"/>
          <w:szCs w:val="26"/>
        </w:rPr>
      </w:pPr>
    </w:p>
    <w:p w:rsidR="004114AF" w:rsidRPr="000C6FE3" w:rsidRDefault="004114AF" w:rsidP="00F14F59">
      <w:pPr>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0C6FE3">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Pr="000C6FE3">
        <w:rPr>
          <w:rFonts w:ascii="Times New Roman" w:hAnsi="Times New Roman" w:cs="Times New Roman"/>
          <w:sz w:val="28"/>
          <w:szCs w:val="28"/>
        </w:rPr>
        <w:t>А.Л.Вожаков</w:t>
      </w:r>
      <w:r w:rsidRPr="000C6FE3">
        <w:rPr>
          <w:rFonts w:ascii="Times New Roman" w:hAnsi="Times New Roman" w:cs="Times New Roman"/>
          <w:sz w:val="28"/>
          <w:szCs w:val="28"/>
        </w:rPr>
        <w:tab/>
      </w:r>
      <w:r w:rsidRPr="000C6FE3">
        <w:rPr>
          <w:rFonts w:ascii="Times New Roman" w:hAnsi="Times New Roman" w:cs="Times New Roman"/>
          <w:sz w:val="28"/>
          <w:szCs w:val="28"/>
        </w:rPr>
        <w:tab/>
      </w:r>
      <w:r w:rsidRPr="000C6FE3">
        <w:rPr>
          <w:rFonts w:ascii="Times New Roman" w:hAnsi="Times New Roman" w:cs="Times New Roman"/>
          <w:sz w:val="28"/>
          <w:szCs w:val="28"/>
        </w:rPr>
        <w:tab/>
      </w:r>
      <w:r w:rsidRPr="000C6FE3">
        <w:rPr>
          <w:rFonts w:ascii="Times New Roman" w:hAnsi="Times New Roman" w:cs="Times New Roman"/>
          <w:sz w:val="28"/>
          <w:szCs w:val="28"/>
        </w:rPr>
        <w:tab/>
      </w: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spacing w:line="240" w:lineRule="auto"/>
        <w:jc w:val="left"/>
        <w:rPr>
          <w:rFonts w:ascii="Times New Roman" w:hAnsi="Times New Roman" w:cs="Times New Roman"/>
          <w:sz w:val="18"/>
          <w:szCs w:val="18"/>
        </w:rPr>
      </w:pPr>
      <w:r w:rsidRPr="000A7605">
        <w:rPr>
          <w:rFonts w:ascii="Times New Roman" w:hAnsi="Times New Roman" w:cs="Times New Roman"/>
          <w:sz w:val="18"/>
          <w:szCs w:val="18"/>
        </w:rPr>
        <w:t>Исп. Головенкова Ю.В.</w:t>
      </w:r>
    </w:p>
    <w:p w:rsidR="004114AF" w:rsidRPr="000A7605" w:rsidRDefault="004114AF" w:rsidP="000C6FE3">
      <w:pPr>
        <w:spacing w:line="240" w:lineRule="auto"/>
        <w:jc w:val="left"/>
        <w:rPr>
          <w:rFonts w:ascii="Times New Roman" w:hAnsi="Times New Roman" w:cs="Times New Roman"/>
          <w:sz w:val="18"/>
          <w:szCs w:val="18"/>
        </w:rPr>
      </w:pPr>
      <w:r w:rsidRPr="000A7605">
        <w:rPr>
          <w:rFonts w:ascii="Times New Roman" w:hAnsi="Times New Roman" w:cs="Times New Roman"/>
          <w:sz w:val="18"/>
          <w:szCs w:val="18"/>
        </w:rPr>
        <w:t>22-9-06</w:t>
      </w:r>
    </w:p>
    <w:p w:rsidR="004114AF" w:rsidRPr="002A5079" w:rsidRDefault="004114AF" w:rsidP="00FD54CF">
      <w:pPr>
        <w:suppressAutoHyphens/>
        <w:spacing w:line="240" w:lineRule="auto"/>
        <w:jc w:val="both"/>
        <w:rPr>
          <w:rFonts w:ascii="Times New Roman" w:hAnsi="Times New Roman" w:cs="Times New Roman"/>
          <w:sz w:val="26"/>
          <w:szCs w:val="26"/>
        </w:rPr>
      </w:pPr>
    </w:p>
    <w:sectPr w:rsidR="004114AF" w:rsidRPr="002A5079" w:rsidSect="001F67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73E73"/>
    <w:multiLevelType w:val="hybridMultilevel"/>
    <w:tmpl w:val="1D1E7E2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2A5079"/>
    <w:rsid w:val="000A7605"/>
    <w:rsid w:val="000C6FE3"/>
    <w:rsid w:val="00120158"/>
    <w:rsid w:val="00186B9D"/>
    <w:rsid w:val="001F2FD6"/>
    <w:rsid w:val="001F67FF"/>
    <w:rsid w:val="00247088"/>
    <w:rsid w:val="00257C79"/>
    <w:rsid w:val="002A17C1"/>
    <w:rsid w:val="002A1AFC"/>
    <w:rsid w:val="002A5079"/>
    <w:rsid w:val="00334072"/>
    <w:rsid w:val="00334CD1"/>
    <w:rsid w:val="00375E51"/>
    <w:rsid w:val="004055C8"/>
    <w:rsid w:val="004114AF"/>
    <w:rsid w:val="006238A5"/>
    <w:rsid w:val="006502B0"/>
    <w:rsid w:val="006844A1"/>
    <w:rsid w:val="006A0D17"/>
    <w:rsid w:val="00774390"/>
    <w:rsid w:val="008445EB"/>
    <w:rsid w:val="008809B9"/>
    <w:rsid w:val="008813CE"/>
    <w:rsid w:val="008C1EF9"/>
    <w:rsid w:val="008C4461"/>
    <w:rsid w:val="008D51BA"/>
    <w:rsid w:val="008E5F56"/>
    <w:rsid w:val="008F0396"/>
    <w:rsid w:val="00903D13"/>
    <w:rsid w:val="00923D62"/>
    <w:rsid w:val="009C0739"/>
    <w:rsid w:val="00A238D6"/>
    <w:rsid w:val="00A2631A"/>
    <w:rsid w:val="00A4590C"/>
    <w:rsid w:val="00A73BD3"/>
    <w:rsid w:val="00A76352"/>
    <w:rsid w:val="00AE71AD"/>
    <w:rsid w:val="00B450F9"/>
    <w:rsid w:val="00B55E8B"/>
    <w:rsid w:val="00B87397"/>
    <w:rsid w:val="00BA5137"/>
    <w:rsid w:val="00BB6868"/>
    <w:rsid w:val="00C5122C"/>
    <w:rsid w:val="00C532ED"/>
    <w:rsid w:val="00C65E89"/>
    <w:rsid w:val="00C74E08"/>
    <w:rsid w:val="00C76513"/>
    <w:rsid w:val="00CA7D78"/>
    <w:rsid w:val="00CC38E8"/>
    <w:rsid w:val="00DE1F6C"/>
    <w:rsid w:val="00E60D93"/>
    <w:rsid w:val="00E92402"/>
    <w:rsid w:val="00E948C7"/>
    <w:rsid w:val="00ED65EE"/>
    <w:rsid w:val="00F11706"/>
    <w:rsid w:val="00F14F59"/>
    <w:rsid w:val="00F81FC3"/>
    <w:rsid w:val="00FD5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7FF"/>
    <w:pPr>
      <w:spacing w:line="360" w:lineRule="auto"/>
      <w:jc w:val="center"/>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A507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99"/>
    <w:qFormat/>
    <w:rsid w:val="002A5079"/>
    <w:rPr>
      <w:b/>
      <w:bCs/>
    </w:rPr>
  </w:style>
  <w:style w:type="character" w:styleId="a5">
    <w:name w:val="Hyperlink"/>
    <w:basedOn w:val="a0"/>
    <w:uiPriority w:val="99"/>
    <w:rsid w:val="002A5079"/>
    <w:rPr>
      <w:color w:val="0000FF"/>
      <w:u w:val="single"/>
    </w:rPr>
  </w:style>
  <w:style w:type="paragraph" w:customStyle="1" w:styleId="consplusnonformat">
    <w:name w:val="consplusnonformat"/>
    <w:basedOn w:val="a"/>
    <w:uiPriority w:val="99"/>
    <w:rsid w:val="002A507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3">
    <w:name w:val="3"/>
    <w:basedOn w:val="a"/>
    <w:uiPriority w:val="99"/>
    <w:rsid w:val="002A507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F14F5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F14F59"/>
    <w:rPr>
      <w:rFonts w:ascii="Tahoma" w:hAnsi="Tahoma" w:cs="Tahoma"/>
      <w:sz w:val="16"/>
      <w:szCs w:val="16"/>
    </w:rPr>
  </w:style>
  <w:style w:type="paragraph" w:customStyle="1" w:styleId="a8">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uiPriority w:val="99"/>
    <w:rsid w:val="00C74E08"/>
    <w:pPr>
      <w:spacing w:after="160" w:line="240" w:lineRule="exact"/>
      <w:jc w:val="left"/>
    </w:pPr>
    <w:rPr>
      <w:rFonts w:ascii="Verdana" w:hAnsi="Verdana" w:cs="Verdana"/>
      <w:sz w:val="24"/>
      <w:szCs w:val="24"/>
      <w:lang w:val="en-US" w:eastAsia="ru-RU"/>
    </w:rPr>
  </w:style>
  <w:style w:type="paragraph" w:customStyle="1" w:styleId="s1">
    <w:name w:val="s_1"/>
    <w:basedOn w:val="a"/>
    <w:uiPriority w:val="99"/>
    <w:rsid w:val="000C6FE3"/>
    <w:pPr>
      <w:spacing w:before="100" w:beforeAutospacing="1" w:after="100" w:afterAutospacing="1" w:line="240" w:lineRule="auto"/>
      <w:jc w:val="left"/>
    </w:pPr>
    <w:rPr>
      <w:rFont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38898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КРАСНОГОРСКОГО РАЙОНА </vt:lpstr>
    </vt:vector>
  </TitlesOfParts>
  <Company>SPecialiST RePack</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КРАСНОГОРСКОГО РАЙОНА</dc:title>
  <dc:creator>Токарев Роман</dc:creator>
  <cp:lastModifiedBy>Шентяпина С</cp:lastModifiedBy>
  <cp:revision>2</cp:revision>
  <cp:lastPrinted>2021-01-19T07:45:00Z</cp:lastPrinted>
  <dcterms:created xsi:type="dcterms:W3CDTF">2021-06-11T03:56:00Z</dcterms:created>
  <dcterms:modified xsi:type="dcterms:W3CDTF">2021-06-11T03:56:00Z</dcterms:modified>
</cp:coreProperties>
</file>