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2D" w:rsidRPr="005805C1" w:rsidRDefault="00DA552D" w:rsidP="00DA552D">
      <w:pPr>
        <w:ind w:left="-567" w:right="-284" w:firstLine="992"/>
        <w:jc w:val="center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Досудебное обжалование.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1) </w:t>
      </w:r>
      <w:r w:rsidR="00E72BE7">
        <w:rPr>
          <w:rFonts w:ascii="Times New Roman" w:hAnsi="Times New Roman"/>
          <w:sz w:val="28"/>
          <w:szCs w:val="28"/>
        </w:rPr>
        <w:t xml:space="preserve">   </w:t>
      </w:r>
      <w:r w:rsidRPr="005805C1">
        <w:rPr>
          <w:rFonts w:ascii="Times New Roman" w:hAnsi="Times New Roman"/>
          <w:sz w:val="28"/>
          <w:szCs w:val="28"/>
        </w:rPr>
        <w:t>решений о проведении контрольных мероприятий;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3) действий</w:t>
      </w:r>
      <w:bookmarkStart w:id="0" w:name="_GoBack"/>
      <w:bookmarkEnd w:id="0"/>
      <w:r w:rsidRPr="005805C1">
        <w:rPr>
          <w:rFonts w:ascii="Times New Roman" w:hAnsi="Times New Roman"/>
          <w:sz w:val="28"/>
          <w:szCs w:val="28"/>
        </w:rPr>
        <w:t xml:space="preserve"> (бездействия) должностных лиц в рамках контрольных мероприятий.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lastRenderedPageBreak/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bookmarkStart w:id="5" w:name="Par383"/>
      <w:bookmarkEnd w:id="5"/>
      <w:r w:rsidRPr="005805C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5C1">
        <w:rPr>
          <w:rFonts w:ascii="Times New Roman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5C1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5C1">
        <w:rPr>
          <w:rFonts w:ascii="Times New Roman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5805C1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5805C1">
        <w:rPr>
          <w:rFonts w:ascii="Times New Roman" w:hAnsi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5) требования контролируемого лица, подавшего жалобу; </w:t>
      </w:r>
      <w:bookmarkStart w:id="6" w:name="Par390"/>
      <w:bookmarkEnd w:id="6"/>
    </w:p>
    <w:p w:rsidR="00DA552D" w:rsidRPr="005805C1" w:rsidRDefault="00DA552D" w:rsidP="00DA552D">
      <w:pPr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6)учетный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5805C1">
        <w:rPr>
          <w:rFonts w:ascii="Times New Roman" w:hAnsi="Times New Roman"/>
          <w:sz w:val="28"/>
          <w:szCs w:val="28"/>
        </w:rPr>
        <w:t>ии и ау</w:t>
      </w:r>
      <w:proofErr w:type="gramEnd"/>
      <w:r w:rsidRPr="005805C1">
        <w:rPr>
          <w:rFonts w:ascii="Times New Roman" w:hAnsi="Times New Roman"/>
          <w:sz w:val="28"/>
          <w:szCs w:val="28"/>
        </w:rPr>
        <w:t>тентификации».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7) ранее получен отказ в рассмотрении жалобы по тому же предмету, </w:t>
      </w:r>
      <w:r w:rsidRPr="005805C1">
        <w:rPr>
          <w:rFonts w:ascii="Times New Roman" w:hAnsi="Times New Roman"/>
          <w:sz w:val="28"/>
          <w:szCs w:val="28"/>
        </w:rPr>
        <w:lastRenderedPageBreak/>
        <w:t>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Отказ в рассмотрении жалобы по основаниям, указанным в подпунктах 3-8 </w:t>
      </w:r>
      <w:r>
        <w:rPr>
          <w:rFonts w:ascii="Times New Roman" w:hAnsi="Times New Roman"/>
          <w:sz w:val="28"/>
          <w:szCs w:val="28"/>
        </w:rPr>
        <w:t>предыдущего пункта</w:t>
      </w:r>
      <w:r w:rsidRPr="005805C1">
        <w:rPr>
          <w:rFonts w:ascii="Times New Roman" w:hAnsi="Times New Roman"/>
          <w:sz w:val="28"/>
          <w:szCs w:val="28"/>
        </w:rPr>
        <w:t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 Указанный срок может быть продлен на двадцать рабочих дней, в следующих исключительных случаях: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5C1">
        <w:rPr>
          <w:rFonts w:ascii="Times New Roman" w:hAnsi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5C1">
        <w:rPr>
          <w:rFonts w:ascii="Times New Roman" w:hAnsi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По итогам рассмотрения жалобы руководитель (заместитель руководителя</w:t>
      </w:r>
      <w:proofErr w:type="gramStart"/>
      <w:r w:rsidRPr="005805C1">
        <w:rPr>
          <w:rFonts w:ascii="Times New Roman" w:hAnsi="Times New Roman"/>
          <w:sz w:val="28"/>
          <w:szCs w:val="28"/>
        </w:rPr>
        <w:t>)К</w:t>
      </w:r>
      <w:proofErr w:type="gramEnd"/>
      <w:r w:rsidRPr="005805C1">
        <w:rPr>
          <w:rFonts w:ascii="Times New Roman" w:hAnsi="Times New Roman"/>
          <w:sz w:val="28"/>
          <w:szCs w:val="28"/>
        </w:rPr>
        <w:t>онтрольного органа принимает одно из следующих решений: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lastRenderedPageBreak/>
        <w:t>2) отменяет решение Контрольного органа полностью или частично;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  <w:r w:rsidRPr="005805C1">
        <w:rPr>
          <w:rFonts w:ascii="Times New Roman" w:hAnsi="Times New Roman"/>
          <w:sz w:val="28"/>
          <w:szCs w:val="28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</w:p>
    <w:p w:rsidR="005A36A7" w:rsidRDefault="005A36A7" w:rsidP="00DA552D">
      <w:pPr>
        <w:ind w:left="-567" w:right="-284"/>
      </w:pPr>
    </w:p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7"/>
    <w:rsid w:val="004654F7"/>
    <w:rsid w:val="005A36A7"/>
    <w:rsid w:val="00A01543"/>
    <w:rsid w:val="00DA552D"/>
    <w:rsid w:val="00E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4</cp:revision>
  <dcterms:created xsi:type="dcterms:W3CDTF">2022-11-23T08:24:00Z</dcterms:created>
  <dcterms:modified xsi:type="dcterms:W3CDTF">2022-11-23T08:28:00Z</dcterms:modified>
</cp:coreProperties>
</file>