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3E" w:rsidRDefault="00E7743E" w:rsidP="00E7743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С 26 декабря 2022 года изменились правила обжалования судебных решений по уголовным делам в связи с вступлением в силу норм Федерального закона от 28.06.2022 № 216-ФЗ «</w:t>
      </w:r>
      <w:hyperlink r:id="rId6" w:history="1">
        <w:r>
          <w:rPr>
            <w:rStyle w:val="a5"/>
            <w:rFonts w:ascii="Arial" w:hAnsi="Arial" w:cs="Arial"/>
            <w:color w:val="1DACD6"/>
            <w:sz w:val="28"/>
            <w:szCs w:val="28"/>
          </w:rPr>
          <w:t>О внесении изменений в Уголовно-процессуальный кодекс Российской Федерации</w:t>
        </w:r>
      </w:hyperlink>
      <w:r>
        <w:rPr>
          <w:rFonts w:ascii="Arial" w:hAnsi="Arial" w:cs="Arial"/>
          <w:color w:val="333333"/>
          <w:sz w:val="28"/>
          <w:szCs w:val="28"/>
        </w:rPr>
        <w:t>».</w:t>
      </w:r>
    </w:p>
    <w:p w:rsidR="00E7743E" w:rsidRDefault="00E7743E" w:rsidP="00E7743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В настоящее время посредством обращения через суд первой инстанции и без предварительного решения судьи о передачи кассационной жалобы для рассмотрения могут быть обжалованы только судебные решения, которые являлись предметом рассмотрения суда апелляционной инстанции.</w:t>
      </w:r>
    </w:p>
    <w:p w:rsidR="00E7743E" w:rsidRDefault="00E7743E" w:rsidP="00E7743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При этом для судебных решений, не рассматривавшихся в апелляционном порядке, </w:t>
      </w:r>
      <w:hyperlink r:id="rId7" w:anchor="4013311" w:history="1">
        <w:proofErr w:type="gramStart"/>
        <w:r>
          <w:rPr>
            <w:rStyle w:val="a5"/>
            <w:rFonts w:ascii="Arial" w:hAnsi="Arial" w:cs="Arial"/>
            <w:color w:val="1DACD6"/>
            <w:sz w:val="28"/>
            <w:szCs w:val="28"/>
          </w:rPr>
          <w:t>сохрани</w:t>
        </w:r>
      </w:hyperlink>
      <w:r>
        <w:rPr>
          <w:rFonts w:ascii="Arial" w:hAnsi="Arial" w:cs="Arial"/>
          <w:color w:val="333333"/>
          <w:sz w:val="28"/>
          <w:szCs w:val="28"/>
        </w:rPr>
        <w:t>лась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возможность обжалования непосредственно в суд кассационной инстанции. В таких случаях суд оценивает наличие оснований для передачи жалобы на рассмотрение в судебном заседании.</w:t>
      </w:r>
    </w:p>
    <w:p w:rsidR="00C21E25" w:rsidRPr="00E7743E" w:rsidRDefault="00C21E25" w:rsidP="00E7743E">
      <w:bookmarkStart w:id="0" w:name="_GoBack"/>
      <w:bookmarkEnd w:id="0"/>
    </w:p>
    <w:sectPr w:rsidR="00C21E25" w:rsidRPr="00E7743E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900065"/>
    <w:rsid w:val="00900F98"/>
    <w:rsid w:val="00967FE0"/>
    <w:rsid w:val="0098651A"/>
    <w:rsid w:val="009951BE"/>
    <w:rsid w:val="009B6F90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4049027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490278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52</cp:revision>
  <dcterms:created xsi:type="dcterms:W3CDTF">2023-07-26T08:33:00Z</dcterms:created>
  <dcterms:modified xsi:type="dcterms:W3CDTF">2023-07-27T07:35:00Z</dcterms:modified>
</cp:coreProperties>
</file>