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3BF98" w14:textId="0E930382" w:rsidR="00F931E8" w:rsidRPr="00117AB1" w:rsidRDefault="00F931E8" w:rsidP="00117AB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A1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«Георгиевская лента приравнена к символам воинской славы России»</w:t>
      </w:r>
    </w:p>
    <w:bookmarkEnd w:id="0"/>
    <w:p w14:paraId="3A12AD9B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29.12.2022 № 579-ФЗ в ознаменование героизма, мужества и стойкости народов нашего Отечества, подвигов защитников Отечества в ходе военных действий, при выполнении других боевых задач или служебных обязанностей по защите Отечества установлен статус Георгиевской ленты.</w:t>
      </w:r>
    </w:p>
    <w:p w14:paraId="269FBF98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 является одним из символов воинской славы России.</w:t>
      </w:r>
    </w:p>
    <w:p w14:paraId="2F57269B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 используется во время проведения органами публичной власти торжественных мероприятий, посвященных Дню Победы, иных мероприятий, связанных с событиями Великой Отечественной войны 1941 - 1945 годов, мероприятий, направленных на увековечение памяти российских воинов, отличившихся в сражениях, связанных с днями воинской славы России.</w:t>
      </w:r>
    </w:p>
    <w:p w14:paraId="2D6D0B51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лента, в том числе ее изображение, может использоваться во время проведения органами публичной власти мероприятий, посвященных памятным датам России, мероприятий, направленных на патриотическое, в том числе военно-патриотическое, и духовно-нравственное воспитание граждан Российской Федерации, и иных мероприятий.</w:t>
      </w:r>
    </w:p>
    <w:p w14:paraId="036F2DC1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использование Георгиевской ленты, в том числе ее изображения, гражданами, общественными объединениями, предприятиями, учреждениями и организациями исходя из необходимости обеспечения ее статуса как символа воинской славы России.</w:t>
      </w:r>
    </w:p>
    <w:p w14:paraId="454237E6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Публичное осквернение Георгиевской ленты влечет за собой ответственность в соответствии с законодательством Российской Федерации.</w:t>
      </w:r>
    </w:p>
    <w:p w14:paraId="1E28C86F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соответствии с частью 4 статьи 13.15 КоАП РФ публичное осквернение символов воинской славы России 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</w:t>
      </w:r>
    </w:p>
    <w:p w14:paraId="0A677AF6" w14:textId="77777777" w:rsidR="00F931E8" w:rsidRP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осквернение символов воинской славы России, совершенное публично, частью 3 статьи 354.1 УК РФ предусмотрено наказание до трех лет лишения свободы с лишением права занимать определенные должности или заниматься определенной деятельностью.</w:t>
      </w:r>
    </w:p>
    <w:p w14:paraId="7B660431" w14:textId="4093FE02" w:rsidR="00BB241E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деяния, предусмотренные частью 3 статьи 354.1 УК РФ, совершенные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предусмотрено наказание до пяти лет лишения свободы с лишением права занимать определенные должности или заниматься определенной деятельностью.</w:t>
      </w:r>
    </w:p>
    <w:p w14:paraId="08845F62" w14:textId="594BDF1C" w:rsidR="00F931E8" w:rsidRDefault="00F931E8" w:rsidP="00F9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B0AF7" w14:textId="65782CF1" w:rsidR="00F931E8" w:rsidRDefault="00F931E8" w:rsidP="00F931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Красногорского района</w:t>
      </w:r>
    </w:p>
    <w:p w14:paraId="4E6111E3" w14:textId="7CF8005C" w:rsidR="00F931E8" w:rsidRDefault="00F931E8" w:rsidP="00F931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32D3E3" w14:textId="263ADEE4" w:rsidR="00F931E8" w:rsidRPr="00F931E8" w:rsidRDefault="00F931E8" w:rsidP="00F931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М.С. Бизяева</w:t>
      </w:r>
    </w:p>
    <w:sectPr w:rsidR="00F931E8" w:rsidRPr="00F931E8" w:rsidSect="00F931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1E"/>
    <w:rsid w:val="00117AB1"/>
    <w:rsid w:val="00BB241E"/>
    <w:rsid w:val="00EA1B70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0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bizmariya2@gmail.com</dc:creator>
  <cp:keywords/>
  <dc:description/>
  <cp:lastModifiedBy>Отдел по управлению</cp:lastModifiedBy>
  <cp:revision>5</cp:revision>
  <cp:lastPrinted>2024-02-25T16:57:00Z</cp:lastPrinted>
  <dcterms:created xsi:type="dcterms:W3CDTF">2024-02-25T16:53:00Z</dcterms:created>
  <dcterms:modified xsi:type="dcterms:W3CDTF">2024-02-26T07:32:00Z</dcterms:modified>
</cp:coreProperties>
</file>