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</w:pPr>
      <w:r>
        <w:t xml:space="preserve"> </w:t>
      </w:r>
    </w:p>
    <w:p>
      <w:pPr>
        <w:pStyle w:val="815"/>
        <w:jc w:val="center"/>
        <w:rPr>
          <w:b w:val="0"/>
        </w:rPr>
      </w:pPr>
      <w:r>
        <w:rPr>
          <w:b w:val="0"/>
        </w:rPr>
        <w:t xml:space="preserve">ГРАФИК ПРИЕМА</w:t>
      </w:r>
    </w:p>
    <w:p>
      <w:pPr>
        <w:pStyle w:val="815"/>
        <w:jc w:val="center"/>
      </w:pPr>
      <w:r>
        <w:rPr>
          <w:b w:val="0"/>
        </w:rPr>
        <w:t xml:space="preserve">граждан </w:t>
      </w:r>
      <w:r>
        <w:rPr>
          <w:b w:val="0"/>
        </w:rPr>
        <w:t xml:space="preserve">в </w:t>
      </w:r>
      <w:r>
        <w:rPr>
          <w:b w:val="0"/>
        </w:rPr>
        <w:t xml:space="preserve">июне </w:t>
      </w:r>
      <w:r>
        <w:rPr>
          <w:b w:val="0"/>
        </w:rPr>
        <w:t xml:space="preserve">202</w:t>
      </w:r>
      <w:r>
        <w:rPr>
          <w:b w:val="0"/>
        </w:rPr>
        <w:t xml:space="preserve">3 </w:t>
      </w:r>
      <w:r>
        <w:rPr>
          <w:b w:val="0"/>
        </w:rPr>
        <w:t xml:space="preserve">года</w:t>
      </w:r>
    </w:p>
    <w:p>
      <w:pPr>
        <w:pStyle w:val="814"/>
        <w:jc w:val="center"/>
      </w:pPr>
      <w:r>
        <w:t xml:space="preserve">(время проведения 10.00-11.00)</w:t>
      </w:r>
    </w:p>
    <w:p>
      <w:pPr>
        <w:pStyle w:val="814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814"/>
        <w:spacing w:after="120"/>
        <w:rPr>
          <w:b/>
          <w:szCs w:val="28"/>
        </w:rPr>
      </w:pPr>
      <w:r>
        <w:rPr>
          <w:b/>
          <w:szCs w:val="28"/>
        </w:rPr>
        <w:t xml:space="preserve">Заместители </w:t>
      </w:r>
      <w:r>
        <w:rPr>
          <w:b/>
          <w:szCs w:val="28"/>
        </w:rPr>
        <w:t xml:space="preserve">Председателя Прав</w:t>
      </w:r>
      <w:r>
        <w:rPr>
          <w:b/>
          <w:szCs w:val="28"/>
        </w:rPr>
        <w:t xml:space="preserve">и</w:t>
      </w:r>
      <w:r>
        <w:rPr>
          <w:b/>
          <w:szCs w:val="28"/>
        </w:rPr>
        <w:t xml:space="preserve">тельства Алтайского края:</w:t>
      </w:r>
      <w:r>
        <w:rPr>
          <w:b/>
          <w:szCs w:val="28"/>
        </w:rPr>
        <w:t xml:space="preserve"> </w:t>
      </w:r>
      <w:r>
        <w:rPr>
          <w:b/>
          <w:szCs w:val="28"/>
        </w:rPr>
      </w:r>
    </w:p>
    <w:p>
      <w:pPr>
        <w:pStyle w:val="814"/>
        <w:spacing w:after="120"/>
        <w:rPr>
          <w:szCs w:val="28"/>
        </w:rPr>
      </w:pPr>
      <w:r>
        <w:rPr>
          <w:szCs w:val="28"/>
        </w:rPr>
        <w:t xml:space="preserve">Д.С. Губин</w:t>
      </w:r>
      <w:r>
        <w:rPr>
          <w:szCs w:val="28"/>
        </w:rPr>
        <w:t xml:space="preserve"> 1</w:t>
      </w:r>
      <w:r>
        <w:rPr>
          <w:szCs w:val="28"/>
        </w:rPr>
        <w:t xml:space="preserve">5 </w:t>
      </w:r>
      <w:r>
        <w:rPr>
          <w:szCs w:val="28"/>
        </w:rPr>
        <w:t xml:space="preserve">июня;</w:t>
      </w:r>
      <w:r>
        <w:rPr>
          <w:szCs w:val="28"/>
        </w:rPr>
      </w:r>
    </w:p>
    <w:p>
      <w:pPr>
        <w:pStyle w:val="814"/>
        <w:spacing w:after="120"/>
        <w:rPr>
          <w:i/>
          <w:szCs w:val="28"/>
        </w:rPr>
      </w:pPr>
      <w:r>
        <w:rPr>
          <w:szCs w:val="28"/>
        </w:rPr>
        <w:t xml:space="preserve">И.В. Кибардин</w:t>
      </w:r>
      <w:r>
        <w:rPr>
          <w:szCs w:val="28"/>
        </w:rPr>
        <w:t xml:space="preserve"> 6 июня</w:t>
      </w:r>
      <w:r>
        <w:rPr>
          <w:szCs w:val="28"/>
        </w:rPr>
        <w:t xml:space="preserve">;</w:t>
      </w:r>
      <w:r>
        <w:rPr>
          <w:i/>
          <w:szCs w:val="28"/>
        </w:rPr>
      </w:r>
    </w:p>
    <w:p>
      <w:pPr>
        <w:pStyle w:val="814"/>
        <w:spacing w:after="120"/>
        <w:rPr>
          <w:szCs w:val="28"/>
        </w:rPr>
      </w:pPr>
      <w:r>
        <w:rPr>
          <w:szCs w:val="28"/>
        </w:rPr>
        <w:t xml:space="preserve">А.А. Климин </w:t>
      </w:r>
      <w:r>
        <w:rPr>
          <w:szCs w:val="28"/>
        </w:rPr>
        <w:t xml:space="preserve">27 июня;</w:t>
      </w:r>
    </w:p>
    <w:p>
      <w:pPr>
        <w:pStyle w:val="814"/>
        <w:spacing w:after="120"/>
        <w:rPr>
          <w:szCs w:val="28"/>
        </w:rPr>
      </w:pPr>
      <w:r>
        <w:rPr>
          <w:szCs w:val="28"/>
        </w:rPr>
        <w:t xml:space="preserve">А.Н. Лукьянов</w:t>
      </w:r>
      <w:r>
        <w:rPr>
          <w:szCs w:val="28"/>
        </w:rPr>
        <w:t xml:space="preserve"> </w:t>
      </w:r>
      <w:r>
        <w:t xml:space="preserve">22 июня;</w:t>
      </w:r>
    </w:p>
    <w:p>
      <w:pPr>
        <w:pStyle w:val="814"/>
        <w:spacing w:after="120"/>
        <w:rPr>
          <w:szCs w:val="28"/>
        </w:rPr>
      </w:pPr>
      <w:r>
        <w:rPr>
          <w:szCs w:val="28"/>
        </w:rPr>
        <w:t xml:space="preserve">А.А. Нагорнов</w:t>
      </w:r>
      <w:r>
        <w:rPr>
          <w:szCs w:val="28"/>
        </w:rPr>
        <w:t xml:space="preserve"> 21 июня;</w:t>
      </w:r>
      <w:r>
        <w:rPr>
          <w:szCs w:val="28"/>
        </w:rPr>
      </w:r>
    </w:p>
    <w:p>
      <w:pPr>
        <w:pStyle w:val="814"/>
        <w:spacing w:after="120"/>
        <w:rPr>
          <w:szCs w:val="28"/>
        </w:rPr>
      </w:pPr>
      <w:r>
        <w:rPr>
          <w:szCs w:val="28"/>
        </w:rPr>
        <w:t xml:space="preserve">Д.</w:t>
      </w:r>
      <w:r>
        <w:rPr>
          <w:szCs w:val="28"/>
        </w:rPr>
        <w:t xml:space="preserve">Г</w:t>
      </w:r>
      <w:r>
        <w:rPr>
          <w:szCs w:val="28"/>
        </w:rPr>
        <w:t xml:space="preserve">. Ситников</w:t>
      </w:r>
      <w:r>
        <w:rPr>
          <w:szCs w:val="28"/>
        </w:rPr>
        <w:t xml:space="preserve"> </w:t>
      </w:r>
      <w:r>
        <w:rPr>
          <w:szCs w:val="28"/>
        </w:rPr>
        <w:t xml:space="preserve">30 июня;</w:t>
      </w:r>
      <w:r>
        <w:rPr>
          <w:szCs w:val="28"/>
        </w:rPr>
      </w:r>
    </w:p>
    <w:p>
      <w:pPr>
        <w:pStyle w:val="814"/>
        <w:spacing w:after="120"/>
        <w:rPr>
          <w:szCs w:val="28"/>
        </w:rPr>
      </w:pPr>
      <w:r>
        <w:rPr>
          <w:szCs w:val="28"/>
        </w:rPr>
        <w:t xml:space="preserve">В.В. Снесарь</w:t>
      </w:r>
      <w:r>
        <w:rPr>
          <w:szCs w:val="28"/>
        </w:rPr>
        <w:t xml:space="preserve"> </w:t>
      </w:r>
      <w:r>
        <w:rPr>
          <w:szCs w:val="28"/>
        </w:rPr>
        <w:t xml:space="preserve">1 июня;</w:t>
      </w:r>
    </w:p>
    <w:p>
      <w:pPr>
        <w:pStyle w:val="814"/>
        <w:spacing w:after="120"/>
        <w:rPr>
          <w:szCs w:val="28"/>
        </w:rPr>
      </w:pPr>
      <w:r>
        <w:rPr>
          <w:szCs w:val="28"/>
        </w:rPr>
        <w:t xml:space="preserve">И.Б. Степаненко</w:t>
      </w:r>
      <w:r>
        <w:rPr>
          <w:szCs w:val="28"/>
        </w:rPr>
        <w:t xml:space="preserve"> </w:t>
      </w:r>
      <w:r>
        <w:rPr>
          <w:szCs w:val="28"/>
        </w:rPr>
        <w:t xml:space="preserve">9 июня.</w:t>
      </w:r>
      <w:r>
        <w:rPr>
          <w:szCs w:val="28"/>
        </w:rPr>
      </w:r>
    </w:p>
    <w:p>
      <w:pPr>
        <w:spacing w:after="120"/>
        <w:rPr>
          <w:b/>
          <w:bCs/>
          <w:sz w:val="20"/>
          <w:szCs w:val="20"/>
        </w:rPr>
      </w:pPr>
      <w:r>
        <w:rPr>
          <w:b/>
          <w:szCs w:val="28"/>
          <w:highlight w:val="none"/>
        </w:rPr>
      </w:r>
      <w:r>
        <w:rPr>
          <w:b/>
          <w:bCs/>
          <w:sz w:val="20"/>
          <w:szCs w:val="20"/>
        </w:rPr>
      </w:r>
    </w:p>
    <w:p>
      <w:pPr>
        <w:pStyle w:val="814"/>
        <w:spacing w:after="120"/>
        <w:rPr>
          <w:b/>
          <w:bCs/>
          <w:highlight w:val="none"/>
        </w:rPr>
      </w:pPr>
      <w:r>
        <w:rPr>
          <w:b/>
          <w:szCs w:val="28"/>
        </w:rPr>
        <w:t xml:space="preserve">Представитель Губернатора и Правительства Алтайского края в Алтайском краевом Законодательном Собрании:</w:t>
      </w:r>
    </w:p>
    <w:p>
      <w:pPr>
        <w:pStyle w:val="814"/>
        <w:spacing w:after="120"/>
        <w:rPr>
          <w:szCs w:val="28"/>
        </w:rPr>
      </w:pPr>
      <w:r>
        <w:rPr>
          <w:szCs w:val="28"/>
        </w:rPr>
        <w:t xml:space="preserve">Кувшинова Наталья Сергеевна</w:t>
      </w:r>
      <w:r>
        <w:rPr>
          <w:szCs w:val="28"/>
        </w:rPr>
        <w:t xml:space="preserve"> –</w:t>
      </w:r>
      <w:r>
        <w:rPr>
          <w:szCs w:val="28"/>
        </w:rPr>
        <w:t xml:space="preserve"> 2 июня </w:t>
      </w:r>
      <w:r>
        <w:rPr>
          <w:szCs w:val="28"/>
        </w:rPr>
        <w:t xml:space="preserve">с 1</w:t>
      </w:r>
      <w:r>
        <w:rPr>
          <w:szCs w:val="28"/>
        </w:rPr>
        <w:t xml:space="preserve">2.00 до </w:t>
      </w:r>
      <w:r>
        <w:rPr>
          <w:szCs w:val="28"/>
        </w:rPr>
        <w:t xml:space="preserve">13</w:t>
      </w:r>
      <w:r>
        <w:rPr>
          <w:szCs w:val="28"/>
        </w:rPr>
        <w:t xml:space="preserve">.00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814"/>
        <w:spacing w:after="120"/>
        <w:rPr>
          <w:b/>
          <w:szCs w:val="28"/>
        </w:rPr>
      </w:pPr>
      <w:r>
        <w:rPr>
          <w:b/>
          <w:szCs w:val="28"/>
        </w:rPr>
        <w:t xml:space="preserve">Уполномоченный по правам ребенка в Алтайском крае: </w:t>
      </w:r>
    </w:p>
    <w:p>
      <w:pPr>
        <w:pStyle w:val="814"/>
        <w:rPr>
          <w:szCs w:val="28"/>
        </w:rPr>
      </w:pPr>
      <w:r>
        <w:rPr>
          <w:szCs w:val="28"/>
        </w:rPr>
        <w:t xml:space="preserve">Казанцева Ольга Александровна - каждая пятница месяца.</w:t>
      </w:r>
    </w:p>
    <w:p>
      <w:pPr>
        <w:pStyle w:val="8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14"/>
        <w:jc w:val="center"/>
        <w:rPr>
          <w:b/>
          <w:szCs w:val="28"/>
        </w:rPr>
      </w:pPr>
      <w:r>
        <w:rPr>
          <w:b/>
          <w:szCs w:val="28"/>
        </w:rPr>
        <w:t xml:space="preserve">Министры </w:t>
      </w:r>
      <w:r>
        <w:rPr>
          <w:b/>
          <w:szCs w:val="28"/>
        </w:rPr>
        <w:t xml:space="preserve">Алтайского края</w:t>
      </w:r>
      <w:r>
        <w:rPr>
          <w:b/>
          <w:szCs w:val="28"/>
        </w:rPr>
      </w:r>
    </w:p>
    <w:p>
      <w:pPr>
        <w:pStyle w:val="814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  <w:gridCol w:w="2552"/>
        <w:gridCol w:w="1842"/>
      </w:tblGrid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</w:t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И.О.</w:t>
            </w:r>
          </w:p>
        </w:tc>
        <w:tc>
          <w:tcPr>
            <w:tcW w:w="184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в</w:t>
            </w:r>
            <w:r>
              <w:rPr>
                <w:sz w:val="24"/>
                <w:szCs w:val="24"/>
              </w:rPr>
              <w:t xml:space="preserve">ремя</w:t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</w:p>
        </w:tc>
      </w:tr>
      <w:tr>
        <w:trPr>
          <w:trHeight w:val="572"/>
        </w:trPr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здравоохранения Алтайского края</w:t>
            </w:r>
          </w:p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Д.В. Попов</w:t>
            </w:r>
            <w:r>
              <w:rPr>
                <w:szCs w:val="28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t xml:space="preserve">22 июня</w:t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– 11.0</w:t>
            </w:r>
            <w:r>
              <w:rPr>
                <w:sz w:val="24"/>
                <w:szCs w:val="24"/>
              </w:rPr>
              <w:t xml:space="preserve">0</w:t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культуры Алтайского края</w:t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Е.Е. Безрукова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15 июня</w:t>
            </w:r>
          </w:p>
          <w:p>
            <w:pPr>
              <w:pStyle w:val="81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14.00 – 15.00</w:t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образования и науки Алтайского края</w:t>
            </w:r>
          </w:p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С.П. Говорухина</w:t>
            </w:r>
            <w:r>
              <w:rPr>
                <w:szCs w:val="28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7 июня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1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9.00 - 10.00</w:t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природных ресурсов и экологии</w:t>
            </w:r>
          </w:p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Алтайского края</w:t>
            </w:r>
            <w:r>
              <w:rPr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А.Н. Стрелковский</w:t>
            </w:r>
            <w:r>
              <w:rPr>
                <w:szCs w:val="28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jc w:val="center"/>
            </w:pPr>
            <w:r>
              <w:rPr>
                <w:szCs w:val="28"/>
                <w:highlight w:val="none"/>
              </w:rPr>
              <w:t xml:space="preserve">22 июня</w:t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5.00 –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6.00</w:t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пром</w:t>
            </w:r>
            <w:r>
              <w:rPr>
                <w:szCs w:val="28"/>
              </w:rPr>
              <w:t xml:space="preserve">ышленности и энергетики </w:t>
            </w:r>
            <w:r>
              <w:rPr>
                <w:szCs w:val="28"/>
              </w:rPr>
            </w:r>
          </w:p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Алта</w:t>
            </w:r>
            <w:r>
              <w:rPr>
                <w:szCs w:val="28"/>
              </w:rPr>
              <w:t xml:space="preserve">й</w:t>
            </w:r>
            <w:r>
              <w:rPr>
                <w:szCs w:val="28"/>
              </w:rPr>
              <w:t xml:space="preserve">ского края</w:t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В.С. Химочка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t xml:space="preserve">20 июня</w:t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– 11.00</w:t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сельского хозяйства Алтайского края</w:t>
            </w:r>
            <w:r>
              <w:rPr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С.А. Межин</w:t>
            </w:r>
            <w:r>
              <w:rPr>
                <w:szCs w:val="28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t xml:space="preserve">5 июня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.00 – 18.00</w:t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социальной защиты Алта</w:t>
            </w:r>
            <w:r>
              <w:rPr>
                <w:szCs w:val="28"/>
              </w:rPr>
              <w:t xml:space="preserve">й</w:t>
            </w:r>
            <w:r>
              <w:rPr>
                <w:szCs w:val="28"/>
              </w:rPr>
              <w:t xml:space="preserve">ского края </w:t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Н.В. Оськина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 w:val="28"/>
                <w:szCs w:val="28"/>
              </w:rPr>
            </w:pPr>
            <w:r>
              <w:t xml:space="preserve">20 июня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– 12.00</w:t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спорта Алтайского края </w:t>
            </w:r>
            <w:r>
              <w:rPr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М.Т. Рябцев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highlight w:val="none"/>
              </w:rPr>
            </w:pPr>
            <w:r>
              <w:rPr>
                <w:szCs w:val="28"/>
              </w:rPr>
              <w:t xml:space="preserve">15 июня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10.00-11.00</w:t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строительства и жилищно-коммунального хозяйства Алтайского края</w:t>
            </w:r>
            <w:r>
              <w:rPr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И.В. Гилев</w:t>
            </w:r>
            <w:r>
              <w:rPr>
                <w:szCs w:val="28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t xml:space="preserve">15 июня</w:t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– 1</w:t>
            </w:r>
            <w:r>
              <w:rPr>
                <w:sz w:val="24"/>
                <w:szCs w:val="24"/>
              </w:rPr>
              <w:t xml:space="preserve">0.00</w:t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транспорта Алтайского края</w:t>
            </w:r>
          </w:p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А.В. Воронов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t xml:space="preserve">июня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00 – 13</w:t>
            </w:r>
            <w:r>
              <w:rPr>
                <w:sz w:val="24"/>
                <w:szCs w:val="24"/>
              </w:rPr>
              <w:t xml:space="preserve">.00</w:t>
            </w:r>
          </w:p>
        </w:tc>
      </w:tr>
      <w:tr>
        <w:trPr/>
        <w:tc>
          <w:tcPr>
            <w:tcW w:w="5920" w:type="dxa"/>
            <w:noWrap w:val="false"/>
            <w:textDirection w:val="lrTb"/>
            <w:vAlign w:val="top"/>
          </w:tcPr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Министр цифрового развития и связи</w:t>
            </w:r>
            <w:r>
              <w:rPr>
                <w:szCs w:val="28"/>
              </w:rPr>
            </w:r>
          </w:p>
          <w:p>
            <w:pPr>
              <w:pStyle w:val="814"/>
              <w:tabs>
                <w:tab w:val="left" w:pos="7088" w:leader="none"/>
              </w:tabs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А</w:t>
            </w:r>
            <w:r>
              <w:rPr>
                <w:szCs w:val="28"/>
              </w:rPr>
              <w:t xml:space="preserve">л</w:t>
            </w:r>
            <w:r>
              <w:rPr>
                <w:szCs w:val="28"/>
              </w:rPr>
              <w:t xml:space="preserve">тайского края</w:t>
            </w:r>
          </w:p>
        </w:tc>
        <w:tc>
          <w:tcPr>
            <w:tcW w:w="2552" w:type="dxa"/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Е.А. Зрюмов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 </w:t>
            </w:r>
            <w:r>
              <w:t xml:space="preserve">июня</w:t>
            </w:r>
          </w:p>
          <w:p>
            <w:pPr>
              <w:pStyle w:val="8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– 17.00</w:t>
            </w:r>
          </w:p>
        </w:tc>
      </w:tr>
    </w:tbl>
    <w:p/>
    <w:sectPr>
      <w:footnotePr/>
      <w:endnotePr/>
      <w:type w:val="nextPage"/>
      <w:pgSz w:w="11906" w:h="16838" w:orient="portrait"/>
      <w:pgMar w:top="113" w:right="851" w:bottom="113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ind w:left="720"/>
      <w:contextualSpacing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spacing w:after="57"/>
      <w:ind w:left="0" w:right="0" w:firstLine="0"/>
    </w:pPr>
  </w:style>
  <w:style w:type="paragraph" w:styleId="804">
    <w:name w:val="toc 2"/>
    <w:basedOn w:val="814"/>
    <w:next w:val="814"/>
    <w:uiPriority w:val="39"/>
    <w:unhideWhenUsed/>
    <w:pPr>
      <w:spacing w:after="57"/>
      <w:ind w:left="283" w:right="0" w:firstLine="0"/>
    </w:pPr>
  </w:style>
  <w:style w:type="paragraph" w:styleId="805">
    <w:name w:val="toc 3"/>
    <w:basedOn w:val="814"/>
    <w:next w:val="814"/>
    <w:uiPriority w:val="39"/>
    <w:unhideWhenUsed/>
    <w:pPr>
      <w:spacing w:after="57"/>
      <w:ind w:left="567" w:right="0" w:firstLine="0"/>
    </w:pPr>
  </w:style>
  <w:style w:type="paragraph" w:styleId="806">
    <w:name w:val="toc 4"/>
    <w:basedOn w:val="814"/>
    <w:next w:val="814"/>
    <w:uiPriority w:val="39"/>
    <w:unhideWhenUsed/>
    <w:pPr>
      <w:spacing w:after="57"/>
      <w:ind w:left="850" w:right="0" w:firstLine="0"/>
    </w:pPr>
  </w:style>
  <w:style w:type="paragraph" w:styleId="807">
    <w:name w:val="toc 5"/>
    <w:basedOn w:val="814"/>
    <w:next w:val="814"/>
    <w:uiPriority w:val="39"/>
    <w:unhideWhenUsed/>
    <w:pPr>
      <w:spacing w:after="57"/>
      <w:ind w:left="1134" w:right="0" w:firstLine="0"/>
    </w:pPr>
  </w:style>
  <w:style w:type="paragraph" w:styleId="808">
    <w:name w:val="toc 6"/>
    <w:basedOn w:val="814"/>
    <w:next w:val="814"/>
    <w:uiPriority w:val="39"/>
    <w:unhideWhenUsed/>
    <w:pPr>
      <w:spacing w:after="57"/>
      <w:ind w:left="1417" w:right="0" w:firstLine="0"/>
    </w:pPr>
  </w:style>
  <w:style w:type="paragraph" w:styleId="809">
    <w:name w:val="toc 7"/>
    <w:basedOn w:val="814"/>
    <w:next w:val="814"/>
    <w:uiPriority w:val="39"/>
    <w:unhideWhenUsed/>
    <w:pPr>
      <w:spacing w:after="57"/>
      <w:ind w:left="1701" w:right="0" w:firstLine="0"/>
    </w:pPr>
  </w:style>
  <w:style w:type="paragraph" w:styleId="810">
    <w:name w:val="toc 8"/>
    <w:basedOn w:val="814"/>
    <w:next w:val="814"/>
    <w:uiPriority w:val="39"/>
    <w:unhideWhenUsed/>
    <w:pPr>
      <w:spacing w:after="57"/>
      <w:ind w:left="1984" w:right="0" w:firstLine="0"/>
    </w:pPr>
  </w:style>
  <w:style w:type="paragraph" w:styleId="811">
    <w:name w:val="toc 9"/>
    <w:basedOn w:val="814"/>
    <w:next w:val="814"/>
    <w:uiPriority w:val="39"/>
    <w:unhideWhenUsed/>
    <w:pPr>
      <w:spacing w:after="57"/>
      <w:ind w:left="2268" w:right="0" w:firstLine="0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sz w:val="28"/>
      <w:lang w:val="ru-RU" w:eastAsia="ru-RU" w:bidi="ar-SA"/>
    </w:rPr>
  </w:style>
  <w:style w:type="paragraph" w:styleId="815">
    <w:name w:val="Заголовок 1"/>
    <w:basedOn w:val="814"/>
    <w:next w:val="814"/>
    <w:link w:val="814"/>
    <w:qFormat/>
    <w:pPr>
      <w:keepNext/>
      <w:outlineLvl w:val="0"/>
    </w:pPr>
    <w:rPr>
      <w:b/>
    </w:rPr>
  </w:style>
  <w:style w:type="paragraph" w:styleId="816">
    <w:name w:val="Заголовок 2"/>
    <w:basedOn w:val="814"/>
    <w:next w:val="814"/>
    <w:link w:val="814"/>
    <w:qFormat/>
    <w:pPr>
      <w:keepNext/>
      <w:jc w:val="both"/>
      <w:outlineLvl w:val="1"/>
    </w:pPr>
    <w:rPr>
      <w:b/>
      <w:lang w:val="en-US"/>
    </w:rPr>
  </w:style>
  <w:style w:type="paragraph" w:styleId="817">
    <w:name w:val="Заголовок 3"/>
    <w:basedOn w:val="814"/>
    <w:next w:val="814"/>
    <w:link w:val="814"/>
    <w:qFormat/>
    <w:pPr>
      <w:keepNext/>
      <w:ind w:left="5103"/>
      <w:outlineLvl w:val="2"/>
    </w:pPr>
    <w:rPr>
      <w:b/>
    </w:rPr>
  </w:style>
  <w:style w:type="character" w:styleId="818">
    <w:name w:val="Основной шрифт абзаца"/>
    <w:next w:val="818"/>
    <w:link w:val="814"/>
    <w:semiHidden/>
  </w:style>
  <w:style w:type="table" w:styleId="819">
    <w:name w:val="Обычная таблица"/>
    <w:next w:val="819"/>
    <w:link w:val="814"/>
    <w:semiHidden/>
    <w:tblPr/>
  </w:style>
  <w:style w:type="numbering" w:styleId="820">
    <w:name w:val="Нет списка"/>
    <w:next w:val="820"/>
    <w:link w:val="814"/>
    <w:semiHidden/>
  </w:style>
  <w:style w:type="paragraph" w:styleId="821">
    <w:name w:val="Основной текст"/>
    <w:basedOn w:val="814"/>
    <w:next w:val="821"/>
    <w:link w:val="814"/>
    <w:rPr>
      <w:sz w:val="24"/>
    </w:rPr>
  </w:style>
  <w:style w:type="paragraph" w:styleId="822">
    <w:name w:val="Основной текст 2"/>
    <w:basedOn w:val="814"/>
    <w:next w:val="822"/>
    <w:link w:val="814"/>
    <w:rPr>
      <w:b/>
      <w:lang w:val="en-US"/>
    </w:rPr>
  </w:style>
  <w:style w:type="paragraph" w:styleId="823">
    <w:name w:val="Текст выноски"/>
    <w:basedOn w:val="814"/>
    <w:next w:val="823"/>
    <w:link w:val="814"/>
    <w:semiHidden/>
    <w:rPr>
      <w:rFonts w:ascii="Tahoma" w:hAnsi="Tahoma" w:cs="Tahoma"/>
      <w:sz w:val="16"/>
      <w:szCs w:val="16"/>
    </w:rPr>
  </w:style>
  <w:style w:type="table" w:styleId="824">
    <w:name w:val="Сетка таблицы"/>
    <w:basedOn w:val="819"/>
    <w:next w:val="824"/>
    <w:link w:val="814"/>
    <w:tblPr/>
  </w:style>
  <w:style w:type="character" w:styleId="825" w:default="1">
    <w:name w:val="Default Paragraph Font"/>
    <w:uiPriority w:val="1"/>
    <w:semiHidden/>
    <w:unhideWhenUsed/>
  </w:style>
  <w:style w:type="numbering" w:styleId="826" w:default="1">
    <w:name w:val="No List"/>
    <w:uiPriority w:val="99"/>
    <w:semiHidden/>
    <w:unhideWhenUsed/>
  </w:style>
  <w:style w:type="table" w:styleId="8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Алтайского края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руководителями</dc:title>
  <dc:creator>Машутин Андрей Иванович</dc:creator>
  <cp:revision>31</cp:revision>
  <dcterms:created xsi:type="dcterms:W3CDTF">2022-11-18T09:22:00Z</dcterms:created>
  <dcterms:modified xsi:type="dcterms:W3CDTF">2023-05-29T06:56:38Z</dcterms:modified>
  <cp:version>983040</cp:version>
</cp:coreProperties>
</file>