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7" w:rsidRPr="00B40028" w:rsidRDefault="00CE0CA7" w:rsidP="00CE0CA7">
      <w:pPr>
        <w:jc w:val="center"/>
        <w:rPr>
          <w:rFonts w:ascii="Times New Roman" w:hAnsi="Times New Roman" w:cs="Times New Roman"/>
          <w:b/>
          <w:sz w:val="104"/>
          <w:szCs w:val="104"/>
        </w:rPr>
      </w:pPr>
    </w:p>
    <w:p w:rsidR="00CE0CA7" w:rsidRPr="00B40028" w:rsidRDefault="00CE0CA7" w:rsidP="00CE0CA7">
      <w:pPr>
        <w:jc w:val="center"/>
        <w:rPr>
          <w:rFonts w:ascii="Times New Roman" w:hAnsi="Times New Roman" w:cs="Times New Roman"/>
          <w:b/>
          <w:sz w:val="104"/>
          <w:szCs w:val="104"/>
        </w:rPr>
      </w:pPr>
    </w:p>
    <w:p w:rsidR="00CE0CA7" w:rsidRPr="00B40028" w:rsidRDefault="00CE0CA7" w:rsidP="002B0171">
      <w:pPr>
        <w:ind w:firstLine="0"/>
        <w:jc w:val="center"/>
        <w:rPr>
          <w:rFonts w:ascii="Times New Roman" w:hAnsi="Times New Roman" w:cs="Times New Roman"/>
          <w:b/>
          <w:sz w:val="104"/>
          <w:szCs w:val="104"/>
        </w:rPr>
      </w:pPr>
    </w:p>
    <w:p w:rsidR="00CE0CA7" w:rsidRPr="00B40028" w:rsidRDefault="000C4A18" w:rsidP="00441229">
      <w:pPr>
        <w:ind w:firstLine="0"/>
        <w:jc w:val="center"/>
        <w:rPr>
          <w:rFonts w:ascii="Times New Roman" w:hAnsi="Times New Roman" w:cs="Times New Roman"/>
          <w:b/>
          <w:sz w:val="104"/>
          <w:szCs w:val="104"/>
        </w:rPr>
      </w:pPr>
      <w:r w:rsidRPr="00B40028">
        <w:rPr>
          <w:rFonts w:ascii="Times New Roman" w:hAnsi="Times New Roman" w:cs="Times New Roman"/>
          <w:b/>
          <w:sz w:val="104"/>
          <w:szCs w:val="104"/>
        </w:rPr>
        <w:t xml:space="preserve">СБОРНИК № </w:t>
      </w:r>
      <w:r w:rsidR="006A4436">
        <w:rPr>
          <w:rFonts w:ascii="Times New Roman" w:hAnsi="Times New Roman" w:cs="Times New Roman"/>
          <w:b/>
          <w:sz w:val="104"/>
          <w:szCs w:val="104"/>
        </w:rPr>
        <w:t>7</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МУНИЦИПАЛЬНЫХ ПРАВОВЫХ А</w:t>
      </w:r>
      <w:r w:rsidR="00F37250" w:rsidRPr="00B40028">
        <w:rPr>
          <w:rFonts w:ascii="Times New Roman" w:hAnsi="Times New Roman" w:cs="Times New Roman"/>
          <w:b/>
          <w:sz w:val="44"/>
          <w:szCs w:val="44"/>
        </w:rPr>
        <w:t>К</w:t>
      </w:r>
      <w:r w:rsidRPr="00B40028">
        <w:rPr>
          <w:rFonts w:ascii="Times New Roman" w:hAnsi="Times New Roman" w:cs="Times New Roman"/>
          <w:b/>
          <w:sz w:val="44"/>
          <w:szCs w:val="44"/>
        </w:rPr>
        <w:t xml:space="preserve">ТОВ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 xml:space="preserve">КРАСНОГОРСКОГО РАЙОНА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АЛТАЙСКОГО КРАЯ</w:t>
      </w:r>
    </w:p>
    <w:p w:rsidR="00CE0CA7" w:rsidRPr="00B40028" w:rsidRDefault="00CE0CA7" w:rsidP="00CE0CA7">
      <w:pPr>
        <w:jc w:val="center"/>
        <w:rPr>
          <w:rFonts w:ascii="Times New Roman" w:hAnsi="Times New Roman" w:cs="Times New Roman"/>
          <w:b/>
          <w:sz w:val="44"/>
          <w:szCs w:val="44"/>
        </w:rPr>
      </w:pPr>
    </w:p>
    <w:p w:rsidR="00CE0CA7" w:rsidRPr="00B40028" w:rsidRDefault="00CE0CA7" w:rsidP="00CE0CA7">
      <w:pPr>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CE0CA7" w:rsidRPr="00B40028" w:rsidRDefault="00D16445"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с. Красногорское</w:t>
      </w:r>
    </w:p>
    <w:p w:rsidR="00E67845" w:rsidRDefault="006A4436" w:rsidP="00BD0A75">
      <w:pPr>
        <w:ind w:firstLine="0"/>
        <w:jc w:val="center"/>
        <w:rPr>
          <w:rFonts w:ascii="Times New Roman" w:hAnsi="Times New Roman" w:cs="Times New Roman"/>
          <w:b/>
          <w:sz w:val="44"/>
          <w:szCs w:val="44"/>
        </w:rPr>
      </w:pPr>
      <w:r>
        <w:rPr>
          <w:rFonts w:ascii="Times New Roman" w:hAnsi="Times New Roman" w:cs="Times New Roman"/>
          <w:b/>
          <w:sz w:val="44"/>
          <w:szCs w:val="44"/>
        </w:rPr>
        <w:t>июль</w:t>
      </w:r>
      <w:r w:rsidR="00E67845">
        <w:rPr>
          <w:rFonts w:ascii="Times New Roman" w:hAnsi="Times New Roman" w:cs="Times New Roman"/>
          <w:b/>
          <w:sz w:val="44"/>
          <w:szCs w:val="44"/>
        </w:rPr>
        <w:t xml:space="preserve"> 2025</w:t>
      </w:r>
    </w:p>
    <w:p w:rsidR="00BD2F2B" w:rsidRDefault="00BD2F2B" w:rsidP="00BD0A75">
      <w:pPr>
        <w:ind w:firstLine="0"/>
        <w:jc w:val="center"/>
        <w:rPr>
          <w:rFonts w:ascii="Times New Roman" w:hAnsi="Times New Roman" w:cs="Times New Roman"/>
          <w:b/>
          <w:sz w:val="24"/>
          <w:szCs w:val="24"/>
        </w:rPr>
      </w:pPr>
    </w:p>
    <w:p w:rsidR="00E33BF0" w:rsidRDefault="00E33BF0" w:rsidP="00BD0A75">
      <w:pPr>
        <w:ind w:firstLine="0"/>
        <w:jc w:val="center"/>
        <w:rPr>
          <w:rFonts w:ascii="Times New Roman" w:hAnsi="Times New Roman" w:cs="Times New Roman"/>
          <w:b/>
          <w:sz w:val="24"/>
          <w:szCs w:val="24"/>
        </w:rPr>
      </w:pPr>
    </w:p>
    <w:p w:rsidR="00E33BF0" w:rsidRDefault="00E33BF0" w:rsidP="00BD0A75">
      <w:pPr>
        <w:ind w:firstLine="0"/>
        <w:jc w:val="center"/>
        <w:rPr>
          <w:rFonts w:ascii="Times New Roman" w:hAnsi="Times New Roman" w:cs="Times New Roman"/>
          <w:b/>
          <w:sz w:val="24"/>
          <w:szCs w:val="24"/>
        </w:rPr>
      </w:pPr>
    </w:p>
    <w:p w:rsidR="00E33BF0" w:rsidRDefault="00E33BF0" w:rsidP="00BD0A75">
      <w:pPr>
        <w:ind w:firstLine="0"/>
        <w:jc w:val="center"/>
        <w:rPr>
          <w:rFonts w:ascii="Times New Roman" w:hAnsi="Times New Roman" w:cs="Times New Roman"/>
          <w:b/>
          <w:sz w:val="24"/>
          <w:szCs w:val="24"/>
        </w:rPr>
      </w:pP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lastRenderedPageBreak/>
        <w:t>Сборник муниципальных правовых актов</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Красногорского района Алтайского края </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w:t>
      </w:r>
      <w:r w:rsidR="00650196">
        <w:rPr>
          <w:rFonts w:ascii="Times New Roman" w:hAnsi="Times New Roman" w:cs="Times New Roman"/>
          <w:b/>
          <w:sz w:val="24"/>
          <w:szCs w:val="24"/>
        </w:rPr>
        <w:t>7</w:t>
      </w:r>
    </w:p>
    <w:p w:rsidR="000B47A6" w:rsidRPr="00B40028" w:rsidRDefault="006A4436"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июль</w:t>
      </w:r>
      <w:r w:rsidR="00E80EBF" w:rsidRPr="00B40028">
        <w:rPr>
          <w:rFonts w:ascii="Times New Roman" w:hAnsi="Times New Roman" w:cs="Times New Roman"/>
          <w:b/>
          <w:sz w:val="24"/>
          <w:szCs w:val="24"/>
        </w:rPr>
        <w:t xml:space="preserve"> 202</w:t>
      </w:r>
      <w:r w:rsidR="00824AB1" w:rsidRPr="00B40028">
        <w:rPr>
          <w:rFonts w:ascii="Times New Roman" w:hAnsi="Times New Roman" w:cs="Times New Roman"/>
          <w:b/>
          <w:sz w:val="24"/>
          <w:szCs w:val="24"/>
        </w:rPr>
        <w:t>5</w:t>
      </w:r>
    </w:p>
    <w:p w:rsidR="00EE5166" w:rsidRPr="00B40028" w:rsidRDefault="00EE5166" w:rsidP="00BD0A75">
      <w:pPr>
        <w:ind w:firstLine="0"/>
        <w:rPr>
          <w:rFonts w:ascii="Times New Roman" w:hAnsi="Times New Roman" w:cs="Times New Roman"/>
        </w:rPr>
      </w:pPr>
    </w:p>
    <w:p w:rsidR="00BD0A75" w:rsidRPr="00B40028" w:rsidRDefault="00BD0A75" w:rsidP="00EE5166">
      <w:pPr>
        <w:ind w:left="-142" w:firstLine="0"/>
        <w:rPr>
          <w:rFonts w:ascii="Times New Roman" w:hAnsi="Times New Roman" w:cs="Times New Roman"/>
        </w:rPr>
      </w:pPr>
      <w:proofErr w:type="gramStart"/>
      <w:r w:rsidRPr="00B40028">
        <w:rPr>
          <w:rFonts w:ascii="Times New Roman" w:hAnsi="Times New Roman" w:cs="Times New Roman"/>
        </w:rPr>
        <w:t>Ответственный за выпуск:</w:t>
      </w:r>
      <w:proofErr w:type="gramEnd"/>
      <w:r w:rsidR="00650196">
        <w:rPr>
          <w:rFonts w:ascii="Times New Roman" w:hAnsi="Times New Roman" w:cs="Times New Roman"/>
        </w:rPr>
        <w:t xml:space="preserve"> </w:t>
      </w:r>
      <w:proofErr w:type="spellStart"/>
      <w:r w:rsidR="00CE0CA7" w:rsidRPr="00B40028">
        <w:rPr>
          <w:rFonts w:ascii="Times New Roman" w:hAnsi="Times New Roman" w:cs="Times New Roman"/>
        </w:rPr>
        <w:t>С.Е.Шентяпина</w:t>
      </w:r>
      <w:proofErr w:type="spellEnd"/>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Учредители:</w:t>
      </w:r>
      <w:r w:rsidR="00650196">
        <w:rPr>
          <w:rFonts w:ascii="Times New Roman" w:hAnsi="Times New Roman" w:cs="Times New Roman"/>
        </w:rPr>
        <w:t xml:space="preserve"> </w:t>
      </w:r>
      <w:r w:rsidR="00C65347" w:rsidRPr="00B40028">
        <w:rPr>
          <w:rFonts w:ascii="Times New Roman" w:hAnsi="Times New Roman" w:cs="Times New Roman"/>
        </w:rPr>
        <w:t>Красногорский</w:t>
      </w:r>
      <w:r w:rsidR="00650196">
        <w:rPr>
          <w:rFonts w:ascii="Times New Roman" w:hAnsi="Times New Roman" w:cs="Times New Roman"/>
        </w:rPr>
        <w:t xml:space="preserve"> </w:t>
      </w:r>
      <w:r w:rsidRPr="00B40028">
        <w:rPr>
          <w:rFonts w:ascii="Times New Roman" w:hAnsi="Times New Roman" w:cs="Times New Roman"/>
        </w:rPr>
        <w:t>районный Совет народных депутатов Алтайского края,</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Администрация Красногорского района Алтайского края</w:t>
      </w:r>
      <w:r w:rsidR="00EE5166" w:rsidRPr="00B40028">
        <w:rPr>
          <w:rFonts w:ascii="Times New Roman" w:hAnsi="Times New Roman" w:cs="Times New Roman"/>
        </w:rPr>
        <w:t>.</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Адрес издателя</w:t>
      </w:r>
      <w:r w:rsidR="00EE5166" w:rsidRPr="00B40028">
        <w:rPr>
          <w:rFonts w:ascii="Times New Roman" w:hAnsi="Times New Roman" w:cs="Times New Roman"/>
        </w:rPr>
        <w:t>:</w:t>
      </w:r>
      <w:r w:rsidRPr="00B40028">
        <w:rPr>
          <w:rFonts w:ascii="Times New Roman" w:hAnsi="Times New Roman" w:cs="Times New Roman"/>
        </w:rPr>
        <w:t xml:space="preserve"> 659500</w:t>
      </w:r>
      <w:r w:rsidR="00EE5166" w:rsidRPr="00B40028">
        <w:rPr>
          <w:rFonts w:ascii="Times New Roman" w:hAnsi="Times New Roman" w:cs="Times New Roman"/>
        </w:rPr>
        <w:t>, с.Красногорское Красногорского района Алтайского края, ул.Советская, 91.</w:t>
      </w:r>
    </w:p>
    <w:p w:rsidR="009C702A" w:rsidRPr="00B40028" w:rsidRDefault="009C702A"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Сдано в печать:</w:t>
      </w:r>
      <w:r w:rsidR="00650196">
        <w:rPr>
          <w:rFonts w:ascii="Times New Roman" w:hAnsi="Times New Roman" w:cs="Times New Roman"/>
        </w:rPr>
        <w:t xml:space="preserve"> 4 августа</w:t>
      </w:r>
      <w:r w:rsidR="00BD2F2B">
        <w:rPr>
          <w:rFonts w:ascii="Times New Roman" w:hAnsi="Times New Roman" w:cs="Times New Roman"/>
        </w:rPr>
        <w:t xml:space="preserve"> </w:t>
      </w:r>
      <w:r w:rsidR="001A1DE7" w:rsidRPr="00B40028">
        <w:rPr>
          <w:rFonts w:ascii="Times New Roman" w:hAnsi="Times New Roman" w:cs="Times New Roman"/>
        </w:rPr>
        <w:t>202</w:t>
      </w:r>
      <w:r w:rsidR="00423749" w:rsidRPr="00B40028">
        <w:rPr>
          <w:rFonts w:ascii="Times New Roman" w:hAnsi="Times New Roman" w:cs="Times New Roman"/>
        </w:rPr>
        <w:t>5</w:t>
      </w:r>
      <w:r w:rsidRPr="00B40028">
        <w:rPr>
          <w:rFonts w:ascii="Times New Roman" w:hAnsi="Times New Roman" w:cs="Times New Roman"/>
        </w:rPr>
        <w:t>года</w:t>
      </w:r>
    </w:p>
    <w:p w:rsidR="00EE5166" w:rsidRPr="00B40028" w:rsidRDefault="00EE5166"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 xml:space="preserve">Отпечатано в Администрации Красногорского района. </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Распространяется бесплатно.</w:t>
      </w:r>
    </w:p>
    <w:p w:rsidR="00EE5166" w:rsidRPr="00B40028" w:rsidRDefault="00127887" w:rsidP="00127887">
      <w:pPr>
        <w:ind w:left="-142" w:firstLine="0"/>
        <w:rPr>
          <w:rFonts w:ascii="Times New Roman" w:hAnsi="Times New Roman" w:cs="Times New Roman"/>
        </w:rPr>
      </w:pPr>
      <w:r w:rsidRPr="00B40028">
        <w:rPr>
          <w:rFonts w:ascii="Times New Roman" w:hAnsi="Times New Roman" w:cs="Times New Roman"/>
        </w:rPr>
        <w:t>Тираж – 3 экземпляра.</w:t>
      </w:r>
    </w:p>
    <w:p w:rsidR="00EE5166" w:rsidRPr="00B40028" w:rsidRDefault="00EE5166" w:rsidP="00423749">
      <w:pPr>
        <w:ind w:firstLine="0"/>
        <w:jc w:val="center"/>
        <w:rPr>
          <w:rFonts w:ascii="Times New Roman" w:hAnsi="Times New Roman" w:cs="Times New Roman"/>
          <w:sz w:val="24"/>
          <w:szCs w:val="24"/>
        </w:rPr>
      </w:pPr>
      <w:r w:rsidRPr="00B40028">
        <w:rPr>
          <w:rFonts w:ascii="Times New Roman" w:hAnsi="Times New Roman" w:cs="Times New Roman"/>
          <w:sz w:val="24"/>
          <w:szCs w:val="24"/>
        </w:rPr>
        <w:t>Содержание</w:t>
      </w:r>
    </w:p>
    <w:p w:rsidR="00441229" w:rsidRPr="00B40028" w:rsidRDefault="00441229" w:rsidP="002145EB">
      <w:pPr>
        <w:ind w:left="-142" w:firstLine="0"/>
        <w:jc w:val="center"/>
        <w:rPr>
          <w:rFonts w:ascii="Times New Roman" w:hAnsi="Times New Roman" w:cs="Times New Roman"/>
          <w:sz w:val="20"/>
          <w:szCs w:val="20"/>
        </w:rPr>
      </w:pPr>
    </w:p>
    <w:tbl>
      <w:tblPr>
        <w:tblStyle w:val="a4"/>
        <w:tblW w:w="0" w:type="auto"/>
        <w:tblInd w:w="-34" w:type="dxa"/>
        <w:tblLook w:val="04A0"/>
      </w:tblPr>
      <w:tblGrid>
        <w:gridCol w:w="684"/>
        <w:gridCol w:w="8061"/>
        <w:gridCol w:w="633"/>
      </w:tblGrid>
      <w:tr w:rsidR="008A2B47" w:rsidRPr="00B40028" w:rsidTr="00441229">
        <w:tc>
          <w:tcPr>
            <w:tcW w:w="684"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 п/п</w:t>
            </w:r>
          </w:p>
        </w:tc>
        <w:tc>
          <w:tcPr>
            <w:tcW w:w="8061"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Наименование МНПА</w:t>
            </w:r>
          </w:p>
        </w:tc>
        <w:tc>
          <w:tcPr>
            <w:tcW w:w="633"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Стр.</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8061" w:type="dxa"/>
          </w:tcPr>
          <w:p w:rsidR="00046A24" w:rsidRDefault="001812C5" w:rsidP="0044161E">
            <w:pPr>
              <w:ind w:firstLine="0"/>
              <w:rPr>
                <w:rFonts w:ascii="Times New Roman" w:hAnsi="Times New Roman" w:cs="Times New Roman"/>
              </w:rPr>
            </w:pPr>
            <w:r w:rsidRPr="001812C5">
              <w:rPr>
                <w:rFonts w:ascii="Times New Roman" w:hAnsi="Times New Roman" w:cs="Times New Roman"/>
              </w:rPr>
              <w:t>О внесении изменений в постановление Администрации района от 16.12.2020 №586 «Об утверждении муниципальной программы «Комплексное развитие сельских территорий муниципального образования Красногорский район Алтайского края»</w:t>
            </w:r>
            <w:r>
              <w:rPr>
                <w:rFonts w:ascii="Times New Roman" w:hAnsi="Times New Roman" w:cs="Times New Roman"/>
              </w:rPr>
              <w:t xml:space="preserve"> № от 10.07.2025 321а</w:t>
            </w:r>
          </w:p>
        </w:tc>
        <w:tc>
          <w:tcPr>
            <w:tcW w:w="633" w:type="dxa"/>
          </w:tcPr>
          <w:p w:rsidR="00046A24" w:rsidRPr="00B40028" w:rsidRDefault="00650196"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8061" w:type="dxa"/>
          </w:tcPr>
          <w:p w:rsidR="00046A24" w:rsidRPr="00D30E96" w:rsidRDefault="001812C5" w:rsidP="00046A24">
            <w:pPr>
              <w:ind w:firstLine="0"/>
              <w:rPr>
                <w:rFonts w:ascii="Times New Roman" w:hAnsi="Times New Roman" w:cs="Times New Roman"/>
              </w:rPr>
            </w:pPr>
            <w:r w:rsidRPr="001812C5">
              <w:rPr>
                <w:rFonts w:ascii="Times New Roman" w:hAnsi="Times New Roman" w:cs="Times New Roman"/>
              </w:rPr>
              <w:t>О внесении изменений в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Администрации Красногорского района Алтайского края от 21.12.2022 № 635</w:t>
            </w:r>
            <w:r>
              <w:rPr>
                <w:rFonts w:ascii="Times New Roman" w:hAnsi="Times New Roman" w:cs="Times New Roman"/>
              </w:rPr>
              <w:t xml:space="preserve"> от 16.07.2025 №329</w:t>
            </w:r>
            <w:bookmarkStart w:id="0" w:name="_GoBack"/>
            <w:bookmarkEnd w:id="0"/>
          </w:p>
        </w:tc>
        <w:tc>
          <w:tcPr>
            <w:tcW w:w="633" w:type="dxa"/>
          </w:tcPr>
          <w:p w:rsidR="00046A24" w:rsidRPr="00B40028" w:rsidRDefault="00650196" w:rsidP="00046A24">
            <w:pPr>
              <w:ind w:firstLine="0"/>
              <w:jc w:val="center"/>
              <w:rPr>
                <w:rFonts w:ascii="Times New Roman" w:hAnsi="Times New Roman" w:cs="Times New Roman"/>
                <w:sz w:val="20"/>
                <w:szCs w:val="20"/>
              </w:rPr>
            </w:pPr>
            <w:r>
              <w:rPr>
                <w:rFonts w:ascii="Times New Roman" w:hAnsi="Times New Roman" w:cs="Times New Roman"/>
                <w:sz w:val="20"/>
                <w:szCs w:val="20"/>
              </w:rPr>
              <w:t>10</w:t>
            </w:r>
          </w:p>
        </w:tc>
      </w:tr>
    </w:tbl>
    <w:p w:rsidR="0043277E" w:rsidRDefault="0043277E" w:rsidP="004B0BD2">
      <w:pPr>
        <w:pBdr>
          <w:bottom w:val="single" w:sz="12" w:space="1" w:color="auto"/>
        </w:pBdr>
        <w:ind w:firstLine="0"/>
        <w:rPr>
          <w:rFonts w:ascii="Times New Roman" w:hAnsi="Times New Roman" w:cs="Times New Roman"/>
          <w:b/>
          <w:sz w:val="28"/>
          <w:szCs w:val="28"/>
        </w:rPr>
      </w:pPr>
    </w:p>
    <w:p w:rsidR="00E67845" w:rsidRDefault="00E67845" w:rsidP="004B0BD2">
      <w:pPr>
        <w:pBdr>
          <w:bottom w:val="single" w:sz="12" w:space="1" w:color="auto"/>
        </w:pBdr>
        <w:ind w:firstLine="0"/>
        <w:rPr>
          <w:rFonts w:ascii="Times New Roman" w:hAnsi="Times New Roman" w:cs="Times New Roman"/>
          <w:b/>
          <w:sz w:val="28"/>
          <w:szCs w:val="28"/>
        </w:rPr>
      </w:pPr>
    </w:p>
    <w:p w:rsidR="001A0609" w:rsidRDefault="001A0609" w:rsidP="004B0BD2">
      <w:pPr>
        <w:pBdr>
          <w:bottom w:val="single" w:sz="12" w:space="1" w:color="auto"/>
        </w:pBdr>
        <w:ind w:firstLine="0"/>
        <w:rPr>
          <w:rFonts w:ascii="Times New Roman" w:hAnsi="Times New Roman" w:cs="Times New Roman"/>
          <w:b/>
          <w:sz w:val="28"/>
          <w:szCs w:val="28"/>
        </w:rPr>
      </w:pPr>
    </w:p>
    <w:p w:rsidR="001A0609" w:rsidRDefault="001A0609" w:rsidP="004B0BD2">
      <w:pPr>
        <w:pBdr>
          <w:bottom w:val="single" w:sz="12" w:space="1" w:color="auto"/>
        </w:pBdr>
        <w:ind w:firstLine="0"/>
        <w:rPr>
          <w:rFonts w:ascii="Times New Roman" w:hAnsi="Times New Roman" w:cs="Times New Roman"/>
          <w:b/>
          <w:sz w:val="28"/>
          <w:szCs w:val="28"/>
        </w:rPr>
      </w:pPr>
    </w:p>
    <w:p w:rsidR="00E04CC9" w:rsidRDefault="00E04CC9"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3838D5" w:rsidRPr="00B40028" w:rsidRDefault="00124C6D" w:rsidP="006B42C5">
      <w:pPr>
        <w:pBdr>
          <w:bottom w:val="single" w:sz="12" w:space="1" w:color="auto"/>
        </w:pBdr>
        <w:ind w:firstLine="0"/>
        <w:jc w:val="center"/>
        <w:rPr>
          <w:rFonts w:ascii="Times New Roman" w:hAnsi="Times New Roman" w:cs="Times New Roman"/>
          <w:b/>
          <w:sz w:val="24"/>
          <w:szCs w:val="24"/>
        </w:rPr>
      </w:pPr>
      <w:r w:rsidRPr="00B40028">
        <w:rPr>
          <w:rFonts w:ascii="Times New Roman" w:hAnsi="Times New Roman" w:cs="Times New Roman"/>
          <w:b/>
          <w:sz w:val="24"/>
          <w:szCs w:val="24"/>
        </w:rPr>
        <w:t>П</w:t>
      </w:r>
      <w:r w:rsidR="006B42C5" w:rsidRPr="00B40028">
        <w:rPr>
          <w:rFonts w:ascii="Times New Roman" w:hAnsi="Times New Roman" w:cs="Times New Roman"/>
          <w:b/>
          <w:sz w:val="24"/>
          <w:szCs w:val="24"/>
        </w:rPr>
        <w:t>ОСТАНОВЛЕНИЯ,РАСПОРЯЖЕНИЯ АДМИНИСТРАЦИИ КРАСНОГОРСКОГО РАЙОНА АЛТАЙСКОГО КРАЯ</w:t>
      </w:r>
    </w:p>
    <w:p w:rsidR="00E04CC9" w:rsidRDefault="00E04CC9" w:rsidP="005B66E9">
      <w:pPr>
        <w:ind w:firstLine="0"/>
        <w:rPr>
          <w:rFonts w:ascii="Times New Roman" w:eastAsia="Times New Roman" w:hAnsi="Times New Roman" w:cs="Times New Roman"/>
          <w:b/>
          <w:sz w:val="24"/>
          <w:szCs w:val="24"/>
          <w:lang w:eastAsia="ru-RU"/>
        </w:rPr>
      </w:pPr>
    </w:p>
    <w:p w:rsidR="00E04CC9" w:rsidRDefault="00E04CC9" w:rsidP="005B66E9">
      <w:pPr>
        <w:ind w:firstLine="0"/>
        <w:rPr>
          <w:rFonts w:ascii="Times New Roman" w:eastAsia="Times New Roman" w:hAnsi="Times New Roman" w:cs="Times New Roman"/>
          <w:b/>
          <w:sz w:val="24"/>
          <w:szCs w:val="24"/>
          <w:lang w:eastAsia="ru-RU"/>
        </w:rPr>
      </w:pPr>
    </w:p>
    <w:p w:rsidR="006A4436" w:rsidRPr="006A4436" w:rsidRDefault="006A4436" w:rsidP="006A4436">
      <w:pPr>
        <w:jc w:val="center"/>
        <w:rPr>
          <w:rFonts w:ascii="Times New Roman" w:hAnsi="Times New Roman" w:cs="Times New Roman"/>
          <w:b/>
          <w:bCs/>
          <w:sz w:val="28"/>
          <w:szCs w:val="28"/>
        </w:rPr>
      </w:pPr>
      <w:r w:rsidRPr="006A4436">
        <w:rPr>
          <w:rFonts w:ascii="Times New Roman" w:hAnsi="Times New Roman" w:cs="Times New Roman"/>
          <w:b/>
          <w:bCs/>
          <w:sz w:val="28"/>
          <w:szCs w:val="28"/>
        </w:rPr>
        <w:t>АДМИНИСТРАЦИЯ КРАСНОГОРСКОГО РАЙОНА</w:t>
      </w:r>
    </w:p>
    <w:p w:rsidR="006A4436" w:rsidRPr="006A4436" w:rsidRDefault="006A4436" w:rsidP="006A4436">
      <w:pPr>
        <w:jc w:val="center"/>
        <w:rPr>
          <w:rFonts w:ascii="Times New Roman" w:hAnsi="Times New Roman" w:cs="Times New Roman"/>
          <w:b/>
          <w:bCs/>
          <w:sz w:val="28"/>
          <w:szCs w:val="28"/>
        </w:rPr>
      </w:pPr>
      <w:r w:rsidRPr="006A4436">
        <w:rPr>
          <w:rFonts w:ascii="Times New Roman" w:hAnsi="Times New Roman" w:cs="Times New Roman"/>
          <w:b/>
          <w:bCs/>
          <w:sz w:val="28"/>
          <w:szCs w:val="28"/>
        </w:rPr>
        <w:t>АЛТАЙСКОГО КРАЯ</w:t>
      </w:r>
    </w:p>
    <w:p w:rsidR="006A4436" w:rsidRPr="006A4436" w:rsidRDefault="006A4436" w:rsidP="006A4436">
      <w:pPr>
        <w:jc w:val="center"/>
        <w:rPr>
          <w:rFonts w:ascii="Times New Roman" w:hAnsi="Times New Roman" w:cs="Times New Roman"/>
          <w:b/>
          <w:bCs/>
          <w:sz w:val="28"/>
          <w:szCs w:val="28"/>
        </w:rPr>
      </w:pPr>
    </w:p>
    <w:p w:rsidR="006A4436" w:rsidRPr="006A4436" w:rsidRDefault="006A4436" w:rsidP="006A4436">
      <w:pPr>
        <w:jc w:val="center"/>
        <w:rPr>
          <w:rFonts w:ascii="Times New Roman" w:hAnsi="Times New Roman" w:cs="Times New Roman"/>
          <w:b/>
          <w:bCs/>
          <w:sz w:val="28"/>
          <w:szCs w:val="28"/>
        </w:rPr>
      </w:pPr>
      <w:r w:rsidRPr="006A4436">
        <w:rPr>
          <w:rFonts w:ascii="Times New Roman" w:hAnsi="Times New Roman" w:cs="Times New Roman"/>
          <w:b/>
          <w:bCs/>
          <w:sz w:val="28"/>
          <w:szCs w:val="28"/>
        </w:rPr>
        <w:t>П О С Т А Н О В Л Е Н И Е</w:t>
      </w:r>
    </w:p>
    <w:p w:rsidR="006A4436" w:rsidRPr="006A4436" w:rsidRDefault="006A4436" w:rsidP="006A4436">
      <w:pPr>
        <w:jc w:val="center"/>
        <w:rPr>
          <w:rFonts w:ascii="Times New Roman" w:hAnsi="Times New Roman" w:cs="Times New Roman"/>
          <w:b/>
          <w:bCs/>
          <w:sz w:val="28"/>
          <w:szCs w:val="28"/>
        </w:rPr>
      </w:pPr>
    </w:p>
    <w:tbl>
      <w:tblPr>
        <w:tblW w:w="0" w:type="auto"/>
        <w:tblLook w:val="01E0"/>
      </w:tblPr>
      <w:tblGrid>
        <w:gridCol w:w="4782"/>
        <w:gridCol w:w="4783"/>
      </w:tblGrid>
      <w:tr w:rsidR="006A4436" w:rsidRPr="006A4436" w:rsidTr="006A4436">
        <w:tc>
          <w:tcPr>
            <w:tcW w:w="4785" w:type="dxa"/>
          </w:tcPr>
          <w:p w:rsidR="006A4436" w:rsidRPr="006A4436" w:rsidRDefault="006A4436" w:rsidP="00650196">
            <w:pPr>
              <w:ind w:firstLine="0"/>
              <w:rPr>
                <w:rFonts w:ascii="Times New Roman" w:hAnsi="Times New Roman" w:cs="Times New Roman"/>
                <w:b/>
                <w:bCs/>
                <w:sz w:val="28"/>
                <w:szCs w:val="28"/>
              </w:rPr>
            </w:pPr>
            <w:r w:rsidRPr="006A4436">
              <w:rPr>
                <w:rFonts w:ascii="Times New Roman" w:hAnsi="Times New Roman" w:cs="Times New Roman"/>
                <w:sz w:val="28"/>
                <w:szCs w:val="28"/>
              </w:rPr>
              <w:t>10.07. 2025</w:t>
            </w:r>
          </w:p>
        </w:tc>
        <w:tc>
          <w:tcPr>
            <w:tcW w:w="4786" w:type="dxa"/>
          </w:tcPr>
          <w:p w:rsidR="006A4436" w:rsidRPr="006A4436" w:rsidRDefault="006A4436" w:rsidP="006A4436">
            <w:pPr>
              <w:jc w:val="right"/>
              <w:rPr>
                <w:rFonts w:ascii="Times New Roman" w:hAnsi="Times New Roman" w:cs="Times New Roman"/>
                <w:b/>
                <w:bCs/>
                <w:sz w:val="28"/>
                <w:szCs w:val="28"/>
              </w:rPr>
            </w:pPr>
            <w:r w:rsidRPr="006A4436">
              <w:rPr>
                <w:rFonts w:ascii="Times New Roman" w:hAnsi="Times New Roman" w:cs="Times New Roman"/>
                <w:sz w:val="28"/>
                <w:szCs w:val="28"/>
              </w:rPr>
              <w:t xml:space="preserve">     № 321а</w:t>
            </w:r>
          </w:p>
        </w:tc>
      </w:tr>
    </w:tbl>
    <w:p w:rsidR="006A4436" w:rsidRPr="006A4436" w:rsidRDefault="006A4436" w:rsidP="006A4436">
      <w:pPr>
        <w:jc w:val="center"/>
        <w:rPr>
          <w:rFonts w:ascii="Times New Roman" w:hAnsi="Times New Roman" w:cs="Times New Roman"/>
          <w:sz w:val="28"/>
          <w:szCs w:val="28"/>
        </w:rPr>
      </w:pPr>
    </w:p>
    <w:p w:rsidR="006A4436" w:rsidRPr="006A4436" w:rsidRDefault="006A4436" w:rsidP="006A4436">
      <w:pPr>
        <w:jc w:val="center"/>
        <w:rPr>
          <w:rFonts w:ascii="Times New Roman" w:hAnsi="Times New Roman" w:cs="Times New Roman"/>
          <w:sz w:val="28"/>
          <w:szCs w:val="28"/>
        </w:rPr>
      </w:pPr>
      <w:r w:rsidRPr="006A4436">
        <w:rPr>
          <w:rFonts w:ascii="Times New Roman" w:hAnsi="Times New Roman" w:cs="Times New Roman"/>
          <w:sz w:val="28"/>
          <w:szCs w:val="28"/>
        </w:rPr>
        <w:t>с.Красногорское</w:t>
      </w:r>
    </w:p>
    <w:p w:rsidR="006A4436" w:rsidRPr="006A4436" w:rsidRDefault="00C36254" w:rsidP="006A443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3" o:spid="_x0000_s1026" type="#_x0000_t202" style="position:absolute;left:0;text-align:left;margin-left:-9pt;margin-top:6.2pt;width:246.75pt;height:1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" stroked="f">
            <v:fill opacity="0"/>
            <v:textbox>
              <w:txbxContent>
                <w:p w:rsidR="006A4436" w:rsidRPr="00D45780" w:rsidRDefault="006A4436" w:rsidP="006A4436">
                  <w:pPr>
                    <w:pStyle w:val="1"/>
                    <w:jc w:val="both"/>
                    <w:rPr>
                      <w:rFonts w:ascii="Times New Roman" w:hAnsi="Times New Roman"/>
                      <w:b w:val="0"/>
                      <w:color w:val="auto"/>
                      <w:sz w:val="26"/>
                      <w:szCs w:val="26"/>
                    </w:rPr>
                  </w:pPr>
                  <w:r w:rsidRPr="006A4436">
                    <w:rPr>
                      <w:rStyle w:val="ae"/>
                      <w:rFonts w:ascii="Times New Roman" w:hAnsi="Times New Roman"/>
                      <w:sz w:val="26"/>
                      <w:szCs w:val="26"/>
                    </w:rPr>
                    <w:t>О внесении изменений в постановление Администрации района от 16.12.2020 №586 «Об утверждении муниципальной программы «Комплексное развитие сельских территорий муниципального образования Красногорский районАлтайского края»</w:t>
                  </w:r>
                </w:p>
                <w:p w:rsidR="006A4436" w:rsidRDefault="006A4436" w:rsidP="006A4436"/>
              </w:txbxContent>
            </v:textbox>
          </v:shape>
        </w:pict>
      </w:r>
    </w:p>
    <w:p w:rsidR="006A4436" w:rsidRPr="006A4436" w:rsidRDefault="006A4436" w:rsidP="006A4436">
      <w:pPr>
        <w:jc w:val="center"/>
        <w:rPr>
          <w:rFonts w:ascii="Times New Roman" w:hAnsi="Times New Roman" w:cs="Times New Roman"/>
          <w:sz w:val="28"/>
          <w:szCs w:val="28"/>
        </w:rPr>
      </w:pPr>
    </w:p>
    <w:p w:rsidR="006A4436" w:rsidRPr="006A4436" w:rsidRDefault="006A4436" w:rsidP="006A4436">
      <w:pPr>
        <w:jc w:val="center"/>
        <w:rPr>
          <w:rFonts w:ascii="Times New Roman" w:hAnsi="Times New Roman" w:cs="Times New Roman"/>
          <w:sz w:val="28"/>
          <w:szCs w:val="28"/>
        </w:rPr>
      </w:pPr>
    </w:p>
    <w:p w:rsidR="006A4436" w:rsidRPr="006A4436" w:rsidRDefault="006A4436" w:rsidP="006A4436">
      <w:pPr>
        <w:jc w:val="center"/>
        <w:rPr>
          <w:rFonts w:ascii="Times New Roman" w:hAnsi="Times New Roman" w:cs="Times New Roman"/>
          <w:sz w:val="28"/>
          <w:szCs w:val="28"/>
        </w:rPr>
      </w:pPr>
    </w:p>
    <w:p w:rsidR="006A4436" w:rsidRPr="006A4436" w:rsidRDefault="006A4436" w:rsidP="006A4436">
      <w:pPr>
        <w:jc w:val="center"/>
        <w:rPr>
          <w:rFonts w:ascii="Times New Roman" w:hAnsi="Times New Roman" w:cs="Times New Roman"/>
          <w:sz w:val="28"/>
          <w:szCs w:val="28"/>
        </w:rPr>
      </w:pPr>
    </w:p>
    <w:p w:rsidR="006A4436" w:rsidRPr="006A4436" w:rsidRDefault="006A4436" w:rsidP="006A4436">
      <w:pPr>
        <w:rPr>
          <w:rFonts w:ascii="Times New Roman" w:hAnsi="Times New Roman" w:cs="Times New Roman"/>
          <w:sz w:val="28"/>
          <w:szCs w:val="28"/>
        </w:rPr>
      </w:pPr>
    </w:p>
    <w:p w:rsidR="006A4436" w:rsidRPr="006A4436" w:rsidRDefault="006A4436" w:rsidP="006A4436">
      <w:pPr>
        <w:rPr>
          <w:rFonts w:ascii="Times New Roman" w:hAnsi="Times New Roman" w:cs="Times New Roman"/>
          <w:sz w:val="28"/>
          <w:szCs w:val="28"/>
        </w:rPr>
      </w:pPr>
    </w:p>
    <w:p w:rsidR="006A4436" w:rsidRPr="006A4436" w:rsidRDefault="006A4436" w:rsidP="006A4436">
      <w:pPr>
        <w:ind w:firstLine="720"/>
        <w:rPr>
          <w:rFonts w:ascii="Times New Roman" w:hAnsi="Times New Roman" w:cs="Times New Roman"/>
          <w:sz w:val="28"/>
          <w:szCs w:val="28"/>
        </w:rPr>
      </w:pPr>
    </w:p>
    <w:p w:rsidR="006A4436" w:rsidRPr="006A4436" w:rsidRDefault="006A4436" w:rsidP="006A4436">
      <w:pPr>
        <w:ind w:firstLine="720"/>
        <w:rPr>
          <w:rFonts w:ascii="Times New Roman" w:hAnsi="Times New Roman" w:cs="Times New Roman"/>
          <w:sz w:val="28"/>
          <w:szCs w:val="28"/>
        </w:rPr>
      </w:pPr>
    </w:p>
    <w:p w:rsidR="006A4436" w:rsidRPr="006A4436" w:rsidRDefault="006A4436" w:rsidP="006A4436">
      <w:pPr>
        <w:ind w:firstLine="720"/>
        <w:rPr>
          <w:rFonts w:ascii="Times New Roman" w:hAnsi="Times New Roman" w:cs="Times New Roman"/>
          <w:sz w:val="28"/>
          <w:szCs w:val="28"/>
        </w:rPr>
      </w:pPr>
      <w:r w:rsidRPr="006A4436">
        <w:rPr>
          <w:rFonts w:ascii="Times New Roman" w:hAnsi="Times New Roman" w:cs="Times New Roman"/>
          <w:sz w:val="28"/>
          <w:szCs w:val="28"/>
        </w:rPr>
        <w:t>В целях упорядочения финансирования объектов капитального строительства на 2025 год, в соответствии со статьей 44 Устава муниципального образования Красногорский район Алтайского края</w:t>
      </w:r>
    </w:p>
    <w:p w:rsidR="006A4436" w:rsidRPr="006A4436" w:rsidRDefault="006A4436" w:rsidP="006A4436">
      <w:pPr>
        <w:rPr>
          <w:rFonts w:ascii="Times New Roman" w:hAnsi="Times New Roman" w:cs="Times New Roman"/>
          <w:sz w:val="28"/>
          <w:szCs w:val="28"/>
        </w:rPr>
      </w:pPr>
      <w:r w:rsidRPr="006A4436">
        <w:rPr>
          <w:rFonts w:ascii="Times New Roman" w:hAnsi="Times New Roman" w:cs="Times New Roman"/>
          <w:sz w:val="28"/>
          <w:szCs w:val="28"/>
        </w:rPr>
        <w:t>ПОСТАНОВЛЯЮ:</w:t>
      </w:r>
    </w:p>
    <w:p w:rsidR="006A4436" w:rsidRPr="006A4436" w:rsidRDefault="006A4436" w:rsidP="006A4436">
      <w:pPr>
        <w:ind w:firstLine="720"/>
        <w:rPr>
          <w:rFonts w:ascii="Times New Roman" w:hAnsi="Times New Roman" w:cs="Times New Roman"/>
          <w:b/>
          <w:sz w:val="28"/>
          <w:szCs w:val="28"/>
        </w:rPr>
      </w:pPr>
      <w:bookmarkStart w:id="1" w:name="sub_1"/>
      <w:r w:rsidRPr="006A4436">
        <w:rPr>
          <w:rFonts w:ascii="Times New Roman" w:hAnsi="Times New Roman" w:cs="Times New Roman"/>
          <w:sz w:val="28"/>
          <w:szCs w:val="28"/>
        </w:rPr>
        <w:t xml:space="preserve">1. Внести в постановление  Администрации района </w:t>
      </w:r>
      <w:r w:rsidRPr="006A4436">
        <w:rPr>
          <w:rStyle w:val="ae"/>
          <w:rFonts w:ascii="Times New Roman" w:hAnsi="Times New Roman"/>
          <w:b w:val="0"/>
          <w:sz w:val="28"/>
          <w:szCs w:val="28"/>
        </w:rPr>
        <w:t>от 16.12.2020 № 586 «Об утверждении муниципальной программы «Комплексное развитие сельских территорий муниципального образования Красногорский район Алтайского края</w:t>
      </w:r>
      <w:proofErr w:type="gramStart"/>
      <w:r w:rsidRPr="006A4436">
        <w:rPr>
          <w:rStyle w:val="ae"/>
          <w:rFonts w:ascii="Times New Roman" w:hAnsi="Times New Roman"/>
          <w:b w:val="0"/>
          <w:sz w:val="28"/>
          <w:szCs w:val="28"/>
        </w:rPr>
        <w:t>»</w:t>
      </w:r>
      <w:r w:rsidRPr="006A4436">
        <w:rPr>
          <w:rFonts w:ascii="Times New Roman" w:hAnsi="Times New Roman" w:cs="Times New Roman"/>
          <w:sz w:val="28"/>
          <w:szCs w:val="28"/>
        </w:rPr>
        <w:t>с</w:t>
      </w:r>
      <w:proofErr w:type="gramEnd"/>
      <w:r w:rsidRPr="006A4436">
        <w:rPr>
          <w:rFonts w:ascii="Times New Roman" w:hAnsi="Times New Roman" w:cs="Times New Roman"/>
          <w:sz w:val="28"/>
          <w:szCs w:val="28"/>
        </w:rPr>
        <w:t>ледующие изменения</w:t>
      </w:r>
      <w:r w:rsidRPr="006A4436">
        <w:rPr>
          <w:rFonts w:ascii="Times New Roman" w:hAnsi="Times New Roman" w:cs="Times New Roman"/>
          <w:b/>
          <w:sz w:val="28"/>
          <w:szCs w:val="28"/>
        </w:rPr>
        <w:t>:</w:t>
      </w:r>
    </w:p>
    <w:tbl>
      <w:tblPr>
        <w:tblW w:w="4944" w:type="pct"/>
        <w:tblLook w:val="01E0"/>
      </w:tblPr>
      <w:tblGrid>
        <w:gridCol w:w="3791"/>
        <w:gridCol w:w="5667"/>
      </w:tblGrid>
      <w:tr w:rsidR="006A4436" w:rsidRPr="006A4436" w:rsidTr="006A4436">
        <w:tc>
          <w:tcPr>
            <w:tcW w:w="2004" w:type="pct"/>
          </w:tcPr>
          <w:p w:rsidR="006A4436" w:rsidRPr="006A4436" w:rsidRDefault="006A4436" w:rsidP="006A4436">
            <w:pPr>
              <w:rPr>
                <w:rFonts w:ascii="Times New Roman" w:hAnsi="Times New Roman" w:cs="Times New Roman"/>
                <w:sz w:val="28"/>
                <w:szCs w:val="28"/>
              </w:rPr>
            </w:pPr>
            <w:r w:rsidRPr="006A4436">
              <w:rPr>
                <w:rFonts w:ascii="Times New Roman" w:hAnsi="Times New Roman" w:cs="Times New Roman"/>
                <w:sz w:val="28"/>
                <w:szCs w:val="28"/>
              </w:rPr>
              <w:t xml:space="preserve">Объемы и источники </w:t>
            </w:r>
          </w:p>
          <w:p w:rsidR="006A4436" w:rsidRPr="006A4436" w:rsidRDefault="006A4436" w:rsidP="006A4436">
            <w:pPr>
              <w:rPr>
                <w:rFonts w:ascii="Times New Roman" w:hAnsi="Times New Roman" w:cs="Times New Roman"/>
                <w:sz w:val="28"/>
                <w:szCs w:val="28"/>
              </w:rPr>
            </w:pPr>
            <w:r w:rsidRPr="006A4436">
              <w:rPr>
                <w:rFonts w:ascii="Times New Roman" w:hAnsi="Times New Roman" w:cs="Times New Roman"/>
                <w:sz w:val="28"/>
                <w:szCs w:val="28"/>
              </w:rPr>
              <w:t>финансирования</w:t>
            </w:r>
          </w:p>
          <w:p w:rsidR="006A4436" w:rsidRPr="006A4436" w:rsidRDefault="006A4436" w:rsidP="006A4436">
            <w:pPr>
              <w:rPr>
                <w:rFonts w:ascii="Times New Roman" w:hAnsi="Times New Roman" w:cs="Times New Roman"/>
                <w:sz w:val="28"/>
                <w:szCs w:val="28"/>
              </w:rPr>
            </w:pPr>
            <w:r w:rsidRPr="006A4436">
              <w:rPr>
                <w:rFonts w:ascii="Times New Roman" w:hAnsi="Times New Roman" w:cs="Times New Roman"/>
                <w:sz w:val="28"/>
                <w:szCs w:val="28"/>
              </w:rPr>
              <w:t xml:space="preserve">программы </w:t>
            </w:r>
          </w:p>
          <w:p w:rsidR="006A4436" w:rsidRPr="006A4436" w:rsidRDefault="006A4436" w:rsidP="006A4436">
            <w:pPr>
              <w:rPr>
                <w:rFonts w:ascii="Times New Roman" w:hAnsi="Times New Roman" w:cs="Times New Roman"/>
                <w:sz w:val="28"/>
                <w:szCs w:val="28"/>
              </w:rPr>
            </w:pPr>
          </w:p>
        </w:tc>
        <w:tc>
          <w:tcPr>
            <w:tcW w:w="2996" w:type="pct"/>
          </w:tcPr>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общий объем финансирования программы составляет 50364,2 тыс. рублей, в том числе:</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2021 год – 18186,1тыс.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2022 год – 20547,5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2023 год – 6334,4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2024 год – 2560,197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2025 год – 2736,0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2026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2027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 xml:space="preserve">из них: </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из федерального бюджета – 2098,5 тыс. рублей, в том числе:</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2021 год – 999,5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lastRenderedPageBreak/>
              <w:t>на 2022 год – 893,1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2023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2024 год – 14,8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2025 год – 191,1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2026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2027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из краевого бюджета – 32483,9 тыс. рублей, в том числе:</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2021 год – 14725,2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2022 год – 14521,4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2023 год – 1500,0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2024 год –   535,397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2025 год – 1201,9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2026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2027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из местных бюджетов – 10649,3 тыс. рублей, в том числе:</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2021 год – 1394,1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2022 год – 3763,8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2023 год – 3479,4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2024 год –2010,0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2025 год – 2,0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2026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2027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объем средств из внебюджетных источников – 5132,5  тыс. рублей, в том числе:</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2021 год – 1067,3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2022 год – 1369,2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2023 год – 1355,0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2024 год – 0,0 тыс. рублей;</w:t>
            </w:r>
          </w:p>
          <w:p w:rsidR="006A4436" w:rsidRPr="006A4436" w:rsidRDefault="006A4436" w:rsidP="006A4436">
            <w:pPr>
              <w:rPr>
                <w:rFonts w:ascii="Times New Roman" w:hAnsi="Times New Roman" w:cs="Times New Roman"/>
                <w:sz w:val="28"/>
                <w:szCs w:val="28"/>
              </w:rPr>
            </w:pPr>
            <w:r w:rsidRPr="006A4436">
              <w:rPr>
                <w:rFonts w:ascii="Times New Roman" w:hAnsi="Times New Roman" w:cs="Times New Roman"/>
                <w:sz w:val="28"/>
                <w:szCs w:val="28"/>
              </w:rPr>
              <w:t>на 2025 год – 1341,0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2026 год – 0,0 тыс. рублей,</w:t>
            </w:r>
          </w:p>
          <w:p w:rsidR="006A4436" w:rsidRPr="006A4436" w:rsidRDefault="006A4436" w:rsidP="006A4436">
            <w:pPr>
              <w:widowControl w:val="0"/>
              <w:spacing w:line="206" w:lineRule="auto"/>
              <w:rPr>
                <w:rFonts w:ascii="Times New Roman" w:hAnsi="Times New Roman" w:cs="Times New Roman"/>
                <w:sz w:val="28"/>
                <w:szCs w:val="28"/>
              </w:rPr>
            </w:pPr>
            <w:r w:rsidRPr="006A4436">
              <w:rPr>
                <w:rFonts w:ascii="Times New Roman" w:hAnsi="Times New Roman" w:cs="Times New Roman"/>
                <w:sz w:val="28"/>
                <w:szCs w:val="28"/>
              </w:rPr>
              <w:t>на 2027 год – 0,0 тыс. рублей».</w:t>
            </w:r>
          </w:p>
        </w:tc>
      </w:tr>
    </w:tbl>
    <w:p w:rsidR="006A4436" w:rsidRPr="006A4436" w:rsidRDefault="006A4436" w:rsidP="006A4436">
      <w:pPr>
        <w:widowControl w:val="0"/>
        <w:rPr>
          <w:rFonts w:ascii="Times New Roman" w:hAnsi="Times New Roman" w:cs="Times New Roman"/>
          <w:sz w:val="28"/>
          <w:szCs w:val="28"/>
        </w:rPr>
      </w:pPr>
      <w:r w:rsidRPr="006A4436">
        <w:rPr>
          <w:rFonts w:ascii="Times New Roman" w:hAnsi="Times New Roman" w:cs="Times New Roman"/>
          <w:sz w:val="28"/>
          <w:szCs w:val="28"/>
        </w:rPr>
        <w:lastRenderedPageBreak/>
        <w:t>Общий объем средств, предусмотренных на реализацию программных мероприятий, составляет 50364,2 тыс. рублей, в том числе:</w:t>
      </w:r>
    </w:p>
    <w:p w:rsidR="006A4436" w:rsidRPr="006A4436" w:rsidRDefault="006A4436" w:rsidP="006A4436">
      <w:pPr>
        <w:widowControl w:val="0"/>
        <w:rPr>
          <w:rFonts w:ascii="Times New Roman" w:hAnsi="Times New Roman" w:cs="Times New Roman"/>
          <w:sz w:val="28"/>
          <w:szCs w:val="28"/>
        </w:rPr>
      </w:pPr>
      <w:r w:rsidRPr="006A4436">
        <w:rPr>
          <w:rFonts w:ascii="Times New Roman" w:hAnsi="Times New Roman" w:cs="Times New Roman"/>
          <w:sz w:val="28"/>
          <w:szCs w:val="28"/>
        </w:rPr>
        <w:t>за счет средств федерального бюджета – 2098,5 тыс. рублей;</w:t>
      </w:r>
    </w:p>
    <w:p w:rsidR="006A4436" w:rsidRPr="006A4436" w:rsidRDefault="006A4436" w:rsidP="006A4436">
      <w:pPr>
        <w:widowControl w:val="0"/>
        <w:rPr>
          <w:rFonts w:ascii="Times New Roman" w:hAnsi="Times New Roman" w:cs="Times New Roman"/>
          <w:sz w:val="28"/>
          <w:szCs w:val="28"/>
        </w:rPr>
      </w:pPr>
      <w:r w:rsidRPr="006A4436">
        <w:rPr>
          <w:rFonts w:ascii="Times New Roman" w:hAnsi="Times New Roman" w:cs="Times New Roman"/>
          <w:sz w:val="28"/>
          <w:szCs w:val="28"/>
        </w:rPr>
        <w:t>за счет средств краевого бюджета – 32483,9 тыс. рублей;</w:t>
      </w:r>
    </w:p>
    <w:p w:rsidR="006A4436" w:rsidRPr="006A4436" w:rsidRDefault="006A4436" w:rsidP="006A4436">
      <w:pPr>
        <w:widowControl w:val="0"/>
        <w:rPr>
          <w:rFonts w:ascii="Times New Roman" w:hAnsi="Times New Roman" w:cs="Times New Roman"/>
          <w:sz w:val="28"/>
          <w:szCs w:val="28"/>
        </w:rPr>
      </w:pPr>
      <w:r w:rsidRPr="006A4436">
        <w:rPr>
          <w:rFonts w:ascii="Times New Roman" w:hAnsi="Times New Roman" w:cs="Times New Roman"/>
          <w:sz w:val="28"/>
          <w:szCs w:val="28"/>
        </w:rPr>
        <w:t>за счет средств местного бюджета– 10649,3 тыс. рублей;</w:t>
      </w:r>
    </w:p>
    <w:p w:rsidR="006A4436" w:rsidRPr="006A4436" w:rsidRDefault="006A4436" w:rsidP="006A4436">
      <w:pPr>
        <w:widowControl w:val="0"/>
        <w:rPr>
          <w:rFonts w:ascii="Times New Roman" w:hAnsi="Times New Roman" w:cs="Times New Roman"/>
          <w:sz w:val="28"/>
          <w:szCs w:val="28"/>
        </w:rPr>
      </w:pPr>
      <w:r w:rsidRPr="006A4436">
        <w:rPr>
          <w:rFonts w:ascii="Times New Roman" w:hAnsi="Times New Roman" w:cs="Times New Roman"/>
          <w:sz w:val="28"/>
          <w:szCs w:val="28"/>
        </w:rPr>
        <w:t>за счет внебюджетных источников –5132,5 тыс. рублей».</w:t>
      </w:r>
    </w:p>
    <w:p w:rsidR="006A4436" w:rsidRPr="006A4436" w:rsidRDefault="006A4436" w:rsidP="006A4436">
      <w:pPr>
        <w:widowControl w:val="0"/>
        <w:rPr>
          <w:rFonts w:ascii="Times New Roman" w:hAnsi="Times New Roman" w:cs="Times New Roman"/>
          <w:sz w:val="28"/>
          <w:szCs w:val="28"/>
        </w:rPr>
      </w:pPr>
      <w:r w:rsidRPr="006A4436">
        <w:rPr>
          <w:rFonts w:ascii="Times New Roman" w:hAnsi="Times New Roman" w:cs="Times New Roman"/>
          <w:sz w:val="28"/>
          <w:szCs w:val="28"/>
        </w:rPr>
        <w:t>2. Приложение 1 к Программе изложить в редакции согласно приложению № 1 к настоящему постановлению.</w:t>
      </w:r>
    </w:p>
    <w:p w:rsidR="006A4436" w:rsidRPr="006A4436" w:rsidRDefault="006A4436" w:rsidP="006A4436">
      <w:pPr>
        <w:ind w:firstLine="720"/>
        <w:rPr>
          <w:rFonts w:ascii="Times New Roman" w:hAnsi="Times New Roman" w:cs="Times New Roman"/>
          <w:sz w:val="28"/>
          <w:szCs w:val="28"/>
        </w:rPr>
      </w:pPr>
      <w:r w:rsidRPr="006A4436">
        <w:rPr>
          <w:rFonts w:ascii="Times New Roman" w:hAnsi="Times New Roman" w:cs="Times New Roman"/>
          <w:sz w:val="28"/>
          <w:szCs w:val="28"/>
        </w:rPr>
        <w:t>3. Приложение 2 к Программе изложить в редакции согласно приложению № 2 к настоящему постановлению.</w:t>
      </w:r>
    </w:p>
    <w:p w:rsidR="006A4436" w:rsidRPr="006A4436" w:rsidRDefault="006A4436" w:rsidP="006A4436">
      <w:pPr>
        <w:ind w:firstLine="720"/>
        <w:rPr>
          <w:rFonts w:ascii="Times New Roman" w:hAnsi="Times New Roman" w:cs="Times New Roman"/>
          <w:sz w:val="28"/>
          <w:szCs w:val="28"/>
        </w:rPr>
      </w:pPr>
      <w:r w:rsidRPr="006A4436">
        <w:rPr>
          <w:rFonts w:ascii="Times New Roman" w:hAnsi="Times New Roman" w:cs="Times New Roman"/>
          <w:sz w:val="28"/>
          <w:szCs w:val="28"/>
        </w:rPr>
        <w:t>3. Опубликовать настоящее постановление в Сборнике муниципальных правовых актов муниципального образования Красногорский район Алтайского края, обнародовать на официальном сайте Администрации района.</w:t>
      </w:r>
    </w:p>
    <w:p w:rsidR="006A4436" w:rsidRPr="006A4436" w:rsidRDefault="006A4436" w:rsidP="006A4436">
      <w:pPr>
        <w:ind w:firstLine="720"/>
        <w:rPr>
          <w:rFonts w:ascii="Times New Roman" w:hAnsi="Times New Roman" w:cs="Times New Roman"/>
          <w:sz w:val="28"/>
          <w:szCs w:val="28"/>
        </w:rPr>
      </w:pPr>
      <w:bookmarkStart w:id="2" w:name="sub_2"/>
      <w:bookmarkEnd w:id="1"/>
      <w:r w:rsidRPr="006A4436">
        <w:rPr>
          <w:rFonts w:ascii="Times New Roman" w:hAnsi="Times New Roman" w:cs="Times New Roman"/>
          <w:sz w:val="28"/>
          <w:szCs w:val="28"/>
        </w:rPr>
        <w:lastRenderedPageBreak/>
        <w:t>4.</w:t>
      </w:r>
      <w:bookmarkStart w:id="3" w:name="sub_3"/>
      <w:bookmarkEnd w:id="2"/>
      <w:r w:rsidRPr="006A4436">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района Шукшина А.Н.</w:t>
      </w:r>
    </w:p>
    <w:tbl>
      <w:tblPr>
        <w:tblW w:w="5000" w:type="pct"/>
        <w:tblLook w:val="01E0"/>
      </w:tblPr>
      <w:tblGrid>
        <w:gridCol w:w="5926"/>
        <w:gridCol w:w="3639"/>
      </w:tblGrid>
      <w:tr w:rsidR="006A4436" w:rsidRPr="006A4436" w:rsidTr="006A4436">
        <w:tc>
          <w:tcPr>
            <w:tcW w:w="3098" w:type="pct"/>
          </w:tcPr>
          <w:bookmarkEnd w:id="3"/>
          <w:p w:rsidR="006A4436" w:rsidRPr="006A4436" w:rsidRDefault="006A4436" w:rsidP="006A4436">
            <w:pPr>
              <w:rPr>
                <w:rFonts w:ascii="Times New Roman" w:hAnsi="Times New Roman" w:cs="Times New Roman"/>
                <w:sz w:val="28"/>
                <w:szCs w:val="28"/>
              </w:rPr>
            </w:pPr>
            <w:r w:rsidRPr="006A4436">
              <w:rPr>
                <w:rFonts w:ascii="Times New Roman" w:hAnsi="Times New Roman" w:cs="Times New Roman"/>
                <w:sz w:val="28"/>
                <w:szCs w:val="28"/>
              </w:rPr>
              <w:t>Глава района</w:t>
            </w:r>
          </w:p>
        </w:tc>
        <w:tc>
          <w:tcPr>
            <w:tcW w:w="1902" w:type="pct"/>
            <w:vAlign w:val="bottom"/>
          </w:tcPr>
          <w:p w:rsidR="006A4436" w:rsidRPr="006A4436" w:rsidRDefault="006A4436" w:rsidP="006A4436">
            <w:pPr>
              <w:jc w:val="right"/>
              <w:rPr>
                <w:rFonts w:ascii="Times New Roman" w:hAnsi="Times New Roman" w:cs="Times New Roman"/>
                <w:sz w:val="28"/>
                <w:szCs w:val="28"/>
              </w:rPr>
            </w:pPr>
            <w:r w:rsidRPr="006A4436">
              <w:rPr>
                <w:rFonts w:ascii="Times New Roman" w:hAnsi="Times New Roman" w:cs="Times New Roman"/>
                <w:sz w:val="28"/>
                <w:szCs w:val="28"/>
              </w:rPr>
              <w:t>А.Л. Вожаков</w:t>
            </w:r>
          </w:p>
        </w:tc>
      </w:tr>
    </w:tbl>
    <w:p w:rsidR="006A4436" w:rsidRDefault="006A4436" w:rsidP="006A4436">
      <w:pPr>
        <w:widowControl w:val="0"/>
        <w:snapToGrid w:val="0"/>
        <w:spacing w:after="200" w:line="230" w:lineRule="auto"/>
        <w:ind w:firstLine="0"/>
        <w:rPr>
          <w:rFonts w:ascii="Times New Roman" w:eastAsiaTheme="minorEastAsia" w:hAnsi="Times New Roman" w:cs="Times New Roman"/>
          <w:sz w:val="24"/>
          <w:szCs w:val="24"/>
          <w:lang w:eastAsia="ru-RU"/>
        </w:rPr>
        <w:sectPr w:rsidR="006A4436" w:rsidSect="00E33BF0">
          <w:headerReference w:type="default" r:id="rId8"/>
          <w:footerReference w:type="default" r:id="rId9"/>
          <w:pgSz w:w="11900" w:h="16800"/>
          <w:pgMar w:top="1134" w:right="850" w:bottom="1134" w:left="1701" w:header="720" w:footer="720" w:gutter="0"/>
          <w:cols w:space="720"/>
          <w:noEndnote/>
          <w:titlePg/>
          <w:docGrid w:linePitch="326"/>
        </w:sectPr>
      </w:pPr>
    </w:p>
    <w:tbl>
      <w:tblPr>
        <w:tblW w:w="0" w:type="auto"/>
        <w:tblInd w:w="-106" w:type="dxa"/>
        <w:tblLayout w:type="fixed"/>
        <w:tblLook w:val="0000"/>
      </w:tblPr>
      <w:tblGrid>
        <w:gridCol w:w="9747"/>
        <w:gridCol w:w="5103"/>
      </w:tblGrid>
      <w:tr w:rsidR="006A4436" w:rsidRPr="006A4436" w:rsidTr="006A4436">
        <w:tc>
          <w:tcPr>
            <w:tcW w:w="9747" w:type="dxa"/>
          </w:tcPr>
          <w:p w:rsidR="006A4436" w:rsidRPr="006A4436" w:rsidRDefault="006A4436" w:rsidP="006A4436">
            <w:pPr>
              <w:widowControl w:val="0"/>
              <w:snapToGrid w:val="0"/>
              <w:spacing w:after="200" w:line="230" w:lineRule="auto"/>
              <w:ind w:firstLine="0"/>
              <w:rPr>
                <w:rFonts w:ascii="Times New Roman" w:eastAsiaTheme="minorEastAsia" w:hAnsi="Times New Roman" w:cs="Times New Roman"/>
                <w:sz w:val="24"/>
                <w:szCs w:val="24"/>
                <w:lang w:eastAsia="ru-RU"/>
              </w:rPr>
            </w:pPr>
          </w:p>
        </w:tc>
        <w:tc>
          <w:tcPr>
            <w:tcW w:w="5103" w:type="dxa"/>
          </w:tcPr>
          <w:p w:rsidR="006A4436" w:rsidRPr="006A4436" w:rsidRDefault="006A4436" w:rsidP="00D36DF7">
            <w:pPr>
              <w:widowControl w:val="0"/>
              <w:spacing w:line="240" w:lineRule="exact"/>
              <w:ind w:firstLine="0"/>
              <w:jc w:val="right"/>
              <w:rPr>
                <w:rFonts w:ascii="Times New Roman" w:eastAsiaTheme="minorEastAsia" w:hAnsi="Times New Roman" w:cs="Times New Roman"/>
                <w:sz w:val="24"/>
                <w:szCs w:val="24"/>
                <w:lang w:eastAsia="ru-RU"/>
              </w:rPr>
            </w:pPr>
            <w:r w:rsidRPr="006A4436">
              <w:rPr>
                <w:rFonts w:ascii="Times New Roman" w:eastAsiaTheme="minorEastAsia" w:hAnsi="Times New Roman" w:cs="Times New Roman"/>
                <w:sz w:val="24"/>
                <w:szCs w:val="24"/>
                <w:lang w:eastAsia="ru-RU"/>
              </w:rPr>
              <w:t xml:space="preserve">Приложение 1 </w:t>
            </w:r>
          </w:p>
          <w:p w:rsidR="006A4436" w:rsidRPr="006A4436" w:rsidRDefault="006A4436" w:rsidP="00D36DF7">
            <w:pPr>
              <w:widowControl w:val="0"/>
              <w:spacing w:line="240" w:lineRule="exact"/>
              <w:ind w:firstLine="9"/>
              <w:jc w:val="right"/>
              <w:rPr>
                <w:rFonts w:ascii="Times New Roman" w:eastAsiaTheme="minorEastAsia" w:hAnsi="Times New Roman" w:cs="Times New Roman"/>
                <w:sz w:val="24"/>
                <w:szCs w:val="24"/>
                <w:lang w:eastAsia="ru-RU"/>
              </w:rPr>
            </w:pPr>
            <w:r w:rsidRPr="006A4436">
              <w:rPr>
                <w:rFonts w:ascii="Times New Roman" w:eastAsiaTheme="minorEastAsia" w:hAnsi="Times New Roman" w:cs="Times New Roman"/>
                <w:sz w:val="24"/>
                <w:szCs w:val="24"/>
                <w:lang w:eastAsia="ru-RU"/>
              </w:rPr>
              <w:t>к муниципальной программе</w:t>
            </w:r>
          </w:p>
          <w:p w:rsidR="006A4436" w:rsidRPr="006A4436" w:rsidRDefault="006A4436" w:rsidP="00D36DF7">
            <w:pPr>
              <w:widowControl w:val="0"/>
              <w:spacing w:line="240" w:lineRule="exact"/>
              <w:ind w:firstLine="9"/>
              <w:jc w:val="right"/>
              <w:rPr>
                <w:rFonts w:ascii="Times New Roman" w:eastAsiaTheme="minorEastAsia" w:hAnsi="Times New Roman" w:cs="Times New Roman"/>
                <w:sz w:val="24"/>
                <w:szCs w:val="24"/>
                <w:lang w:eastAsia="ru-RU"/>
              </w:rPr>
            </w:pPr>
            <w:r w:rsidRPr="006A4436">
              <w:rPr>
                <w:rFonts w:ascii="Times New Roman" w:eastAsiaTheme="minorEastAsia" w:hAnsi="Times New Roman" w:cs="Times New Roman"/>
                <w:sz w:val="24"/>
                <w:szCs w:val="24"/>
                <w:lang w:eastAsia="ru-RU"/>
              </w:rPr>
              <w:t xml:space="preserve">«Комплексное развитие сельских территорий муниципального образования Красногорский район Алтайского края» </w:t>
            </w:r>
          </w:p>
        </w:tc>
      </w:tr>
    </w:tbl>
    <w:p w:rsidR="006A4436" w:rsidRPr="006A4436" w:rsidRDefault="006A4436" w:rsidP="006A4436">
      <w:pPr>
        <w:widowControl w:val="0"/>
        <w:spacing w:after="200" w:line="240" w:lineRule="exact"/>
        <w:ind w:firstLine="0"/>
        <w:jc w:val="center"/>
        <w:rPr>
          <w:rFonts w:ascii="Times New Roman" w:eastAsiaTheme="minorEastAsia" w:hAnsi="Times New Roman" w:cs="Times New Roman"/>
          <w:sz w:val="24"/>
          <w:szCs w:val="24"/>
          <w:lang w:eastAsia="ru-RU"/>
        </w:rPr>
      </w:pPr>
      <w:r w:rsidRPr="006A4436">
        <w:rPr>
          <w:rFonts w:ascii="Times New Roman" w:eastAsiaTheme="minorEastAsia" w:hAnsi="Times New Roman" w:cs="Times New Roman"/>
          <w:sz w:val="24"/>
          <w:szCs w:val="24"/>
          <w:lang w:eastAsia="ru-RU"/>
        </w:rPr>
        <w:t>СВЕДЕНИЯ</w:t>
      </w:r>
    </w:p>
    <w:p w:rsidR="006A4436" w:rsidRPr="006A4436" w:rsidRDefault="006A4436" w:rsidP="006A4436">
      <w:pPr>
        <w:widowControl w:val="0"/>
        <w:spacing w:after="200" w:line="240" w:lineRule="exact"/>
        <w:ind w:firstLine="0"/>
        <w:jc w:val="center"/>
        <w:rPr>
          <w:rFonts w:ascii="Times New Roman" w:eastAsiaTheme="minorEastAsia" w:hAnsi="Times New Roman" w:cs="Times New Roman"/>
          <w:sz w:val="24"/>
          <w:szCs w:val="24"/>
          <w:lang w:eastAsia="ru-RU"/>
        </w:rPr>
      </w:pPr>
      <w:r w:rsidRPr="006A4436">
        <w:rPr>
          <w:rFonts w:ascii="Times New Roman" w:eastAsiaTheme="minorEastAsia" w:hAnsi="Times New Roman" w:cs="Times New Roman"/>
          <w:sz w:val="24"/>
          <w:szCs w:val="24"/>
          <w:lang w:eastAsia="ru-RU"/>
        </w:rPr>
        <w:t>об индикаторах муниципальной программы «Комплексное развитие сельских территорий муниципального образования Красногорский район Алтайского края» на 2021-2027 годы и их значениях</w:t>
      </w:r>
    </w:p>
    <w:p w:rsidR="006A4436" w:rsidRPr="006A4436" w:rsidRDefault="006A4436" w:rsidP="006A4436">
      <w:pPr>
        <w:widowControl w:val="0"/>
        <w:spacing w:after="200" w:line="14" w:lineRule="auto"/>
        <w:ind w:firstLine="0"/>
        <w:jc w:val="center"/>
        <w:rPr>
          <w:rFonts w:ascii="Times New Roman" w:eastAsiaTheme="minorEastAsia" w:hAnsi="Times New Roman" w:cs="Times New Roman"/>
          <w:sz w:val="2"/>
          <w:szCs w:val="2"/>
          <w:lang w:eastAsia="ru-RU"/>
        </w:rPr>
      </w:pPr>
    </w:p>
    <w:tbl>
      <w:tblPr>
        <w:tblW w:w="149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776"/>
        <w:gridCol w:w="993"/>
        <w:gridCol w:w="992"/>
        <w:gridCol w:w="992"/>
        <w:gridCol w:w="992"/>
        <w:gridCol w:w="1134"/>
        <w:gridCol w:w="1134"/>
        <w:gridCol w:w="1134"/>
        <w:gridCol w:w="1169"/>
      </w:tblGrid>
      <w:tr w:rsidR="006A4436" w:rsidRPr="006A4436" w:rsidTr="006A4436">
        <w:trPr>
          <w:cantSplit/>
          <w:tblHeader/>
        </w:trPr>
        <w:tc>
          <w:tcPr>
            <w:tcW w:w="675" w:type="dxa"/>
            <w:vMerge w:val="restart"/>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 п/п</w:t>
            </w:r>
          </w:p>
        </w:tc>
        <w:tc>
          <w:tcPr>
            <w:tcW w:w="5776" w:type="dxa"/>
            <w:vMerge w:val="restart"/>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Наименование индикатора (показателя)</w:t>
            </w:r>
          </w:p>
        </w:tc>
        <w:tc>
          <w:tcPr>
            <w:tcW w:w="993" w:type="dxa"/>
            <w:vMerge w:val="restart"/>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proofErr w:type="spellStart"/>
            <w:r w:rsidRPr="006A4436">
              <w:rPr>
                <w:rFonts w:ascii="Times New Roman" w:eastAsiaTheme="minorEastAsia" w:hAnsi="Times New Roman" w:cs="Times New Roman"/>
                <w:lang w:eastAsia="ru-RU"/>
              </w:rPr>
              <w:t>Едини-цаизмере-ния</w:t>
            </w:r>
            <w:proofErr w:type="spellEnd"/>
          </w:p>
        </w:tc>
        <w:tc>
          <w:tcPr>
            <w:tcW w:w="7547" w:type="dxa"/>
            <w:gridSpan w:val="7"/>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Значение по годам реализации муниципальной программы</w:t>
            </w:r>
          </w:p>
        </w:tc>
      </w:tr>
      <w:tr w:rsidR="006A4436" w:rsidRPr="006A4436" w:rsidTr="006A4436">
        <w:trPr>
          <w:cantSplit/>
          <w:tblHeader/>
        </w:trPr>
        <w:tc>
          <w:tcPr>
            <w:tcW w:w="675" w:type="dxa"/>
            <w:vMerge/>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p>
        </w:tc>
        <w:tc>
          <w:tcPr>
            <w:tcW w:w="5776" w:type="dxa"/>
            <w:vMerge/>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p>
        </w:tc>
        <w:tc>
          <w:tcPr>
            <w:tcW w:w="993" w:type="dxa"/>
            <w:vMerge/>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p>
        </w:tc>
        <w:tc>
          <w:tcPr>
            <w:tcW w:w="992" w:type="dxa"/>
          </w:tcPr>
          <w:p w:rsidR="006A4436" w:rsidRPr="006A4436" w:rsidRDefault="006A4436" w:rsidP="006A4436">
            <w:pPr>
              <w:widowControl w:val="0"/>
              <w:spacing w:after="200" w:line="24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2021 г.</w:t>
            </w:r>
          </w:p>
        </w:tc>
        <w:tc>
          <w:tcPr>
            <w:tcW w:w="992" w:type="dxa"/>
          </w:tcPr>
          <w:p w:rsidR="006A4436" w:rsidRPr="006A4436" w:rsidRDefault="006A4436" w:rsidP="006A4436">
            <w:pPr>
              <w:widowControl w:val="0"/>
              <w:spacing w:after="200" w:line="24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2022 г.</w:t>
            </w:r>
          </w:p>
        </w:tc>
        <w:tc>
          <w:tcPr>
            <w:tcW w:w="992" w:type="dxa"/>
          </w:tcPr>
          <w:p w:rsidR="006A4436" w:rsidRPr="006A4436" w:rsidRDefault="006A4436" w:rsidP="006A4436">
            <w:pPr>
              <w:widowControl w:val="0"/>
              <w:spacing w:after="200" w:line="24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2023 г.</w:t>
            </w:r>
          </w:p>
        </w:tc>
        <w:tc>
          <w:tcPr>
            <w:tcW w:w="1134" w:type="dxa"/>
          </w:tcPr>
          <w:p w:rsidR="006A4436" w:rsidRPr="006A4436" w:rsidRDefault="006A4436" w:rsidP="006A4436">
            <w:pPr>
              <w:widowControl w:val="0"/>
              <w:spacing w:after="200" w:line="24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2024 г.</w:t>
            </w:r>
          </w:p>
        </w:tc>
        <w:tc>
          <w:tcPr>
            <w:tcW w:w="1134" w:type="dxa"/>
          </w:tcPr>
          <w:p w:rsidR="006A4436" w:rsidRPr="006A4436" w:rsidRDefault="006A4436" w:rsidP="006A4436">
            <w:pPr>
              <w:widowControl w:val="0"/>
              <w:spacing w:after="200" w:line="24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2025 г.</w:t>
            </w:r>
          </w:p>
        </w:tc>
        <w:tc>
          <w:tcPr>
            <w:tcW w:w="1134" w:type="dxa"/>
          </w:tcPr>
          <w:p w:rsidR="006A4436" w:rsidRPr="006A4436" w:rsidRDefault="006A4436" w:rsidP="006A4436">
            <w:pPr>
              <w:widowControl w:val="0"/>
              <w:spacing w:after="200" w:line="24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2026г.</w:t>
            </w:r>
          </w:p>
        </w:tc>
        <w:tc>
          <w:tcPr>
            <w:tcW w:w="1169" w:type="dxa"/>
          </w:tcPr>
          <w:p w:rsidR="006A4436" w:rsidRPr="006A4436" w:rsidRDefault="006A4436" w:rsidP="006A4436">
            <w:pPr>
              <w:widowControl w:val="0"/>
              <w:spacing w:after="200" w:line="24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2027г.</w:t>
            </w:r>
          </w:p>
        </w:tc>
      </w:tr>
      <w:tr w:rsidR="006A4436" w:rsidRPr="006A4436" w:rsidTr="006A4436">
        <w:trPr>
          <w:cantSplit/>
        </w:trPr>
        <w:tc>
          <w:tcPr>
            <w:tcW w:w="675"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1</w:t>
            </w:r>
          </w:p>
        </w:tc>
        <w:tc>
          <w:tcPr>
            <w:tcW w:w="5776" w:type="dxa"/>
          </w:tcPr>
          <w:p w:rsidR="006A4436" w:rsidRPr="006A4436" w:rsidRDefault="006A4436" w:rsidP="006A4436">
            <w:pPr>
              <w:widowControl w:val="0"/>
              <w:ind w:left="33" w:firstLine="0"/>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Количество семей, проживающих на сельских территориях, улучивших жилищные условия с использованием программных механизмов, всего</w:t>
            </w:r>
          </w:p>
        </w:tc>
        <w:tc>
          <w:tcPr>
            <w:tcW w:w="993"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единиц</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1</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1</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1</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0</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2</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0</w:t>
            </w:r>
          </w:p>
        </w:tc>
        <w:tc>
          <w:tcPr>
            <w:tcW w:w="1169"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1</w:t>
            </w:r>
          </w:p>
        </w:tc>
      </w:tr>
      <w:tr w:rsidR="006A4436" w:rsidRPr="006A4436" w:rsidTr="006A4436">
        <w:trPr>
          <w:cantSplit/>
        </w:trPr>
        <w:tc>
          <w:tcPr>
            <w:tcW w:w="675"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2</w:t>
            </w:r>
          </w:p>
        </w:tc>
        <w:tc>
          <w:tcPr>
            <w:tcW w:w="5776" w:type="dxa"/>
          </w:tcPr>
          <w:p w:rsidR="006A4436" w:rsidRPr="006A4436" w:rsidRDefault="006A4436" w:rsidP="006A4436">
            <w:pPr>
              <w:widowControl w:val="0"/>
              <w:ind w:left="33" w:firstLine="0"/>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Ввод (приобретение) жилья гражданами, проживающими на сельских территориях, которые построили (приобрели) жилье с использованием программных механизмов, всего</w:t>
            </w:r>
          </w:p>
        </w:tc>
        <w:tc>
          <w:tcPr>
            <w:tcW w:w="993"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кв. м</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90</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90</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55</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0</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180</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0</w:t>
            </w:r>
          </w:p>
        </w:tc>
        <w:tc>
          <w:tcPr>
            <w:tcW w:w="1169"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color w:val="000000"/>
                <w:lang w:eastAsia="ru-RU"/>
              </w:rPr>
            </w:pPr>
            <w:r w:rsidRPr="006A4436">
              <w:rPr>
                <w:rFonts w:ascii="Times New Roman" w:eastAsiaTheme="minorEastAsia" w:hAnsi="Times New Roman" w:cs="Times New Roman"/>
                <w:color w:val="000000"/>
                <w:lang w:eastAsia="ru-RU"/>
              </w:rPr>
              <w:t>95</w:t>
            </w:r>
          </w:p>
        </w:tc>
      </w:tr>
      <w:tr w:rsidR="006A4436" w:rsidRPr="006A4436" w:rsidTr="006A4436">
        <w:trPr>
          <w:cantSplit/>
        </w:trPr>
        <w:tc>
          <w:tcPr>
            <w:tcW w:w="675"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3</w:t>
            </w:r>
          </w:p>
        </w:tc>
        <w:tc>
          <w:tcPr>
            <w:tcW w:w="5776" w:type="dxa"/>
          </w:tcPr>
          <w:p w:rsidR="006A4436" w:rsidRPr="006A4436" w:rsidRDefault="006A4436" w:rsidP="006A4436">
            <w:pPr>
              <w:widowControl w:val="0"/>
              <w:ind w:left="33" w:firstLine="0"/>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Количество введенных в действие проектов по благоустройству сельских территорий</w:t>
            </w:r>
          </w:p>
        </w:tc>
        <w:tc>
          <w:tcPr>
            <w:tcW w:w="993"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единиц</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1</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1</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1</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1</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1169"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r>
      <w:tr w:rsidR="006A4436" w:rsidRPr="006A4436" w:rsidTr="006A4436">
        <w:trPr>
          <w:cantSplit/>
        </w:trPr>
        <w:tc>
          <w:tcPr>
            <w:tcW w:w="675"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4</w:t>
            </w:r>
          </w:p>
        </w:tc>
        <w:tc>
          <w:tcPr>
            <w:tcW w:w="5776" w:type="dxa"/>
          </w:tcPr>
          <w:p w:rsidR="006A4436" w:rsidRPr="006A4436" w:rsidRDefault="006A4436" w:rsidP="006A4436">
            <w:pPr>
              <w:ind w:firstLine="0"/>
              <w:jc w:val="left"/>
              <w:rPr>
                <w:rFonts w:ascii="Times New Roman" w:eastAsiaTheme="minorEastAsia" w:hAnsi="Times New Roman" w:cs="Times New Roman"/>
                <w:lang w:eastAsia="ru-RU"/>
              </w:rPr>
            </w:pPr>
            <w:r w:rsidRPr="006A4436">
              <w:rPr>
                <w:rFonts w:ascii="Times New Roman" w:eastAsiaTheme="minorEastAsia" w:hAnsi="Times New Roman" w:cs="Times New Roman"/>
                <w:sz w:val="24"/>
                <w:szCs w:val="24"/>
                <w:lang w:eastAsia="ru-RU"/>
              </w:rPr>
              <w:t>Реконструкция и строительство сетей водоснабжения</w:t>
            </w:r>
          </w:p>
        </w:tc>
        <w:tc>
          <w:tcPr>
            <w:tcW w:w="993" w:type="dxa"/>
            <w:vAlign w:val="center"/>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км</w:t>
            </w:r>
          </w:p>
        </w:tc>
        <w:tc>
          <w:tcPr>
            <w:tcW w:w="992" w:type="dxa"/>
            <w:vAlign w:val="center"/>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10,1</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 xml:space="preserve"> 0</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 xml:space="preserve">0  </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 xml:space="preserve"> 0</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1169"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r>
      <w:tr w:rsidR="006A4436" w:rsidRPr="006A4436" w:rsidTr="006A4436">
        <w:trPr>
          <w:cantSplit/>
        </w:trPr>
        <w:tc>
          <w:tcPr>
            <w:tcW w:w="675"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5</w:t>
            </w:r>
          </w:p>
        </w:tc>
        <w:tc>
          <w:tcPr>
            <w:tcW w:w="5776" w:type="dxa"/>
          </w:tcPr>
          <w:p w:rsidR="006A4436" w:rsidRPr="006A4436" w:rsidRDefault="006A4436" w:rsidP="006A4436">
            <w:pPr>
              <w:widowControl w:val="0"/>
              <w:spacing w:after="200" w:line="220" w:lineRule="exact"/>
              <w:ind w:firstLine="0"/>
              <w:rPr>
                <w:rFonts w:ascii="Times New Roman" w:eastAsiaTheme="minorEastAsia" w:hAnsi="Times New Roman" w:cs="Times New Roman"/>
                <w:sz w:val="24"/>
                <w:szCs w:val="24"/>
                <w:lang w:eastAsia="ru-RU"/>
              </w:rPr>
            </w:pPr>
            <w:r w:rsidRPr="006A4436">
              <w:rPr>
                <w:rFonts w:ascii="Times New Roman" w:eastAsiaTheme="minorEastAsia" w:hAnsi="Times New Roman" w:cs="Times New Roman"/>
                <w:sz w:val="24"/>
                <w:szCs w:val="24"/>
                <w:lang w:eastAsia="ru-RU"/>
              </w:rPr>
              <w:t>Количество образованных земельных участков из состава земель сельскохозяйственного назначения, государственная собственность на которые не разграничена (комплексные кадастровые работы)</w:t>
            </w:r>
          </w:p>
        </w:tc>
        <w:tc>
          <w:tcPr>
            <w:tcW w:w="993" w:type="dxa"/>
            <w:vAlign w:val="center"/>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единиц</w:t>
            </w:r>
          </w:p>
        </w:tc>
        <w:tc>
          <w:tcPr>
            <w:tcW w:w="992" w:type="dxa"/>
            <w:vAlign w:val="center"/>
          </w:tcPr>
          <w:p w:rsidR="006A4436" w:rsidRPr="006A4436" w:rsidRDefault="006A4436" w:rsidP="006A4436">
            <w:pPr>
              <w:widowControl w:val="0"/>
              <w:spacing w:after="200" w:line="276" w:lineRule="auto"/>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992"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1</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11</w:t>
            </w:r>
          </w:p>
        </w:tc>
        <w:tc>
          <w:tcPr>
            <w:tcW w:w="1134"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c>
          <w:tcPr>
            <w:tcW w:w="1169" w:type="dxa"/>
            <w:vAlign w:val="center"/>
          </w:tcPr>
          <w:p w:rsidR="006A4436" w:rsidRPr="006A4436" w:rsidRDefault="006A4436" w:rsidP="006A4436">
            <w:pPr>
              <w:widowControl w:val="0"/>
              <w:spacing w:after="200" w:line="220" w:lineRule="exact"/>
              <w:ind w:firstLine="0"/>
              <w:jc w:val="center"/>
              <w:rPr>
                <w:rFonts w:ascii="Times New Roman" w:eastAsiaTheme="minorEastAsia" w:hAnsi="Times New Roman" w:cs="Times New Roman"/>
                <w:lang w:eastAsia="ru-RU"/>
              </w:rPr>
            </w:pPr>
            <w:r w:rsidRPr="006A4436">
              <w:rPr>
                <w:rFonts w:ascii="Times New Roman" w:eastAsiaTheme="minorEastAsia" w:hAnsi="Times New Roman" w:cs="Times New Roman"/>
                <w:lang w:eastAsia="ru-RU"/>
              </w:rPr>
              <w:t>0</w:t>
            </w:r>
          </w:p>
        </w:tc>
      </w:tr>
    </w:tbl>
    <w:p w:rsidR="006A4436" w:rsidRDefault="006A4436" w:rsidP="006A4436">
      <w:pPr>
        <w:spacing w:after="200" w:line="276" w:lineRule="auto"/>
        <w:ind w:firstLine="0"/>
        <w:jc w:val="left"/>
        <w:rPr>
          <w:rFonts w:eastAsiaTheme="minorEastAsia"/>
          <w:lang w:eastAsia="ru-RU"/>
        </w:rPr>
        <w:sectPr w:rsidR="006A4436" w:rsidSect="006A4436">
          <w:pgSz w:w="16800" w:h="11900" w:orient="landscape"/>
          <w:pgMar w:top="851" w:right="1134" w:bottom="1701" w:left="1134" w:header="720" w:footer="720" w:gutter="0"/>
          <w:cols w:space="720"/>
          <w:noEndnote/>
          <w:titlePg/>
          <w:docGrid w:linePitch="326"/>
        </w:sectPr>
      </w:pPr>
    </w:p>
    <w:p w:rsidR="006A4436" w:rsidRPr="006A4436" w:rsidRDefault="006A4436" w:rsidP="006A4436">
      <w:pPr>
        <w:widowControl w:val="0"/>
        <w:ind w:firstLine="0"/>
        <w:jc w:val="right"/>
        <w:rPr>
          <w:rFonts w:ascii="Times New Roman" w:eastAsia="Times New Roman" w:hAnsi="Times New Roman" w:cs="Times New Roman"/>
          <w:sz w:val="24"/>
          <w:szCs w:val="24"/>
          <w:lang w:eastAsia="ar-SA"/>
        </w:rPr>
      </w:pPr>
      <w:r w:rsidRPr="006A4436">
        <w:rPr>
          <w:rFonts w:ascii="Times New Roman" w:eastAsia="Times New Roman" w:hAnsi="Times New Roman" w:cs="Times New Roman"/>
          <w:sz w:val="24"/>
          <w:szCs w:val="24"/>
          <w:lang w:eastAsia="ar-SA"/>
        </w:rPr>
        <w:lastRenderedPageBreak/>
        <w:t xml:space="preserve">Приложение 2 </w:t>
      </w:r>
    </w:p>
    <w:p w:rsidR="006A4436" w:rsidRPr="006A4436" w:rsidRDefault="006A4436" w:rsidP="006A4436">
      <w:pPr>
        <w:widowControl w:val="0"/>
        <w:ind w:firstLine="0"/>
        <w:jc w:val="right"/>
        <w:rPr>
          <w:rFonts w:ascii="Times New Roman" w:eastAsia="Times New Roman" w:hAnsi="Times New Roman" w:cs="Times New Roman"/>
          <w:sz w:val="24"/>
          <w:szCs w:val="24"/>
          <w:lang w:eastAsia="ar-SA"/>
        </w:rPr>
      </w:pPr>
      <w:r w:rsidRPr="006A4436">
        <w:rPr>
          <w:rFonts w:ascii="Times New Roman" w:eastAsia="Times New Roman" w:hAnsi="Times New Roman" w:cs="Times New Roman"/>
          <w:sz w:val="24"/>
          <w:szCs w:val="24"/>
          <w:lang w:eastAsia="ar-SA"/>
        </w:rPr>
        <w:t>к муниципальной программе</w:t>
      </w:r>
    </w:p>
    <w:p w:rsidR="006A4436" w:rsidRDefault="006A4436" w:rsidP="006A4436">
      <w:pPr>
        <w:widowControl w:val="0"/>
        <w:ind w:firstLine="0"/>
        <w:jc w:val="right"/>
        <w:rPr>
          <w:rFonts w:ascii="Times New Roman" w:eastAsia="Times New Roman" w:hAnsi="Times New Roman" w:cs="Times New Roman"/>
          <w:sz w:val="24"/>
          <w:szCs w:val="24"/>
          <w:lang w:eastAsia="ar-SA"/>
        </w:rPr>
      </w:pPr>
      <w:r w:rsidRPr="006A4436">
        <w:rPr>
          <w:rFonts w:ascii="Times New Roman" w:eastAsia="Times New Roman" w:hAnsi="Times New Roman" w:cs="Times New Roman"/>
          <w:sz w:val="24"/>
          <w:szCs w:val="24"/>
          <w:lang w:eastAsia="ar-SA"/>
        </w:rPr>
        <w:t xml:space="preserve">«Комплексное развитие сельских территорий муниципального </w:t>
      </w:r>
    </w:p>
    <w:p w:rsidR="006A4436" w:rsidRPr="006A4436" w:rsidRDefault="006A4436" w:rsidP="006A4436">
      <w:pPr>
        <w:widowControl w:val="0"/>
        <w:ind w:firstLine="0"/>
        <w:jc w:val="right"/>
        <w:rPr>
          <w:rFonts w:ascii="Times New Roman" w:eastAsia="Times New Roman" w:hAnsi="Times New Roman" w:cs="Times New Roman"/>
          <w:sz w:val="24"/>
          <w:szCs w:val="24"/>
          <w:lang w:eastAsia="ar-SA"/>
        </w:rPr>
      </w:pPr>
      <w:r w:rsidRPr="006A4436">
        <w:rPr>
          <w:rFonts w:ascii="Times New Roman" w:eastAsia="Times New Roman" w:hAnsi="Times New Roman" w:cs="Times New Roman"/>
          <w:sz w:val="24"/>
          <w:szCs w:val="24"/>
          <w:lang w:eastAsia="ar-SA"/>
        </w:rPr>
        <w:t xml:space="preserve">образования Красногорский район Алтайского края» </w:t>
      </w:r>
    </w:p>
    <w:p w:rsidR="006A4436" w:rsidRDefault="006A4436" w:rsidP="006A4436">
      <w:pPr>
        <w:widowControl w:val="0"/>
        <w:ind w:firstLine="0"/>
        <w:jc w:val="right"/>
        <w:rPr>
          <w:rFonts w:ascii="Times New Roman" w:eastAsia="Times New Roman" w:hAnsi="Times New Roman" w:cs="Times New Roman"/>
          <w:sz w:val="24"/>
          <w:szCs w:val="24"/>
          <w:lang w:eastAsia="ar-SA"/>
        </w:rPr>
      </w:pPr>
    </w:p>
    <w:p w:rsidR="006A4436" w:rsidRPr="006A4436" w:rsidRDefault="006A4436" w:rsidP="006A4436">
      <w:pPr>
        <w:widowControl w:val="0"/>
        <w:ind w:firstLine="0"/>
        <w:jc w:val="center"/>
        <w:rPr>
          <w:rFonts w:ascii="Times New Roman" w:eastAsia="Times New Roman" w:hAnsi="Times New Roman" w:cs="Times New Roman"/>
          <w:sz w:val="24"/>
          <w:szCs w:val="24"/>
          <w:lang w:eastAsia="ar-SA"/>
        </w:rPr>
      </w:pPr>
      <w:r w:rsidRPr="006A4436">
        <w:rPr>
          <w:rFonts w:ascii="Times New Roman" w:eastAsia="Times New Roman" w:hAnsi="Times New Roman" w:cs="Times New Roman"/>
          <w:sz w:val="24"/>
          <w:szCs w:val="24"/>
          <w:lang w:eastAsia="ar-SA"/>
        </w:rPr>
        <w:t>ПЕРЕЧЕНЬ МЕРОПРИЯТИЙ</w:t>
      </w:r>
    </w:p>
    <w:p w:rsidR="006A4436" w:rsidRPr="006A4436" w:rsidRDefault="006A4436" w:rsidP="006A4436">
      <w:pPr>
        <w:widowControl w:val="0"/>
        <w:ind w:firstLine="0"/>
        <w:jc w:val="center"/>
        <w:rPr>
          <w:rFonts w:ascii="Times New Roman" w:eastAsia="Times New Roman" w:hAnsi="Times New Roman" w:cs="Times New Roman"/>
          <w:sz w:val="24"/>
          <w:szCs w:val="24"/>
          <w:lang w:eastAsia="ar-SA"/>
        </w:rPr>
      </w:pPr>
      <w:r w:rsidRPr="006A4436">
        <w:rPr>
          <w:rFonts w:ascii="Times New Roman" w:eastAsia="Times New Roman" w:hAnsi="Times New Roman" w:cs="Times New Roman"/>
          <w:sz w:val="24"/>
          <w:szCs w:val="24"/>
          <w:lang w:eastAsia="ar-SA"/>
        </w:rPr>
        <w:t>муниципальной программы «Комплексное развитие сельских территорий муниципального образования Красногорский район Алтайского края» на 2021-2027 годы</w:t>
      </w:r>
    </w:p>
    <w:tbl>
      <w:tblPr>
        <w:tblW w:w="14904" w:type="dxa"/>
        <w:tblInd w:w="-106" w:type="dxa"/>
        <w:tblLayout w:type="fixed"/>
        <w:tblLook w:val="0000"/>
      </w:tblPr>
      <w:tblGrid>
        <w:gridCol w:w="568"/>
        <w:gridCol w:w="2976"/>
        <w:gridCol w:w="1003"/>
        <w:gridCol w:w="1549"/>
        <w:gridCol w:w="922"/>
        <w:gridCol w:w="1134"/>
        <w:gridCol w:w="993"/>
        <w:gridCol w:w="992"/>
        <w:gridCol w:w="803"/>
        <w:gridCol w:w="803"/>
        <w:gridCol w:w="804"/>
        <w:gridCol w:w="920"/>
        <w:gridCol w:w="1437"/>
      </w:tblGrid>
      <w:tr w:rsidR="006A4436" w:rsidRPr="006A4436" w:rsidTr="006A4436">
        <w:trPr>
          <w:cantSplit/>
          <w:trHeight w:val="520"/>
        </w:trPr>
        <w:tc>
          <w:tcPr>
            <w:tcW w:w="568" w:type="dxa"/>
            <w:vMerge w:val="restart"/>
            <w:tcBorders>
              <w:top w:val="single" w:sz="4" w:space="0" w:color="000000"/>
              <w:left w:val="single" w:sz="4" w:space="0" w:color="000000"/>
              <w:bottom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 п/п</w:t>
            </w:r>
          </w:p>
        </w:tc>
        <w:tc>
          <w:tcPr>
            <w:tcW w:w="2976" w:type="dxa"/>
            <w:vMerge w:val="restart"/>
            <w:tcBorders>
              <w:top w:val="single" w:sz="4" w:space="0" w:color="000000"/>
              <w:left w:val="single" w:sz="4" w:space="0" w:color="000000"/>
              <w:bottom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Цели, задачи, мероприятия</w:t>
            </w:r>
          </w:p>
        </w:tc>
        <w:tc>
          <w:tcPr>
            <w:tcW w:w="1003" w:type="dxa"/>
            <w:vMerge w:val="restart"/>
            <w:tcBorders>
              <w:top w:val="single" w:sz="4" w:space="0" w:color="000000"/>
              <w:left w:val="single" w:sz="4" w:space="0" w:color="000000"/>
              <w:bottom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Срок реализации</w:t>
            </w:r>
          </w:p>
        </w:tc>
        <w:tc>
          <w:tcPr>
            <w:tcW w:w="1549" w:type="dxa"/>
            <w:vMerge w:val="restart"/>
            <w:tcBorders>
              <w:top w:val="single" w:sz="4" w:space="0" w:color="000000"/>
              <w:left w:val="single" w:sz="4" w:space="0" w:color="000000"/>
              <w:bottom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Участник программы</w:t>
            </w:r>
          </w:p>
        </w:tc>
        <w:tc>
          <w:tcPr>
            <w:tcW w:w="7371" w:type="dxa"/>
            <w:gridSpan w:val="8"/>
            <w:tcBorders>
              <w:top w:val="single" w:sz="4" w:space="0" w:color="000000"/>
              <w:left w:val="single" w:sz="4" w:space="0" w:color="000000"/>
              <w:bottom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Сумма расходов, тыс. руб.</w:t>
            </w:r>
          </w:p>
        </w:tc>
        <w:tc>
          <w:tcPr>
            <w:tcW w:w="1437" w:type="dxa"/>
            <w:vMerge w:val="restart"/>
            <w:tcBorders>
              <w:top w:val="single" w:sz="4" w:space="0" w:color="000000"/>
              <w:left w:val="single" w:sz="4" w:space="0" w:color="000000"/>
              <w:righ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 xml:space="preserve">Источники </w:t>
            </w:r>
            <w:proofErr w:type="spellStart"/>
            <w:r w:rsidRPr="006A4436">
              <w:rPr>
                <w:rFonts w:ascii="Times New Roman" w:eastAsia="Times New Roman" w:hAnsi="Times New Roman" w:cs="Times New Roman"/>
                <w:lang w:eastAsia="ar-SA"/>
              </w:rPr>
              <w:t>финансиро-вания</w:t>
            </w:r>
            <w:proofErr w:type="spellEnd"/>
          </w:p>
        </w:tc>
      </w:tr>
      <w:tr w:rsidR="006A4436" w:rsidRPr="006A4436" w:rsidTr="006A4436">
        <w:trPr>
          <w:cantSplit/>
          <w:trHeight w:val="395"/>
        </w:trPr>
        <w:tc>
          <w:tcPr>
            <w:tcW w:w="568" w:type="dxa"/>
            <w:vMerge/>
            <w:tcBorders>
              <w:top w:val="single" w:sz="4" w:space="0" w:color="000000"/>
              <w:left w:val="single" w:sz="4" w:space="0" w:color="000000"/>
            </w:tcBorders>
          </w:tcPr>
          <w:p w:rsidR="006A4436" w:rsidRPr="006A4436" w:rsidRDefault="006A4436" w:rsidP="006A4436">
            <w:pPr>
              <w:widowControl w:val="0"/>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tcBorders>
          </w:tcPr>
          <w:p w:rsidR="006A4436" w:rsidRPr="006A4436" w:rsidRDefault="006A4436" w:rsidP="006A4436">
            <w:pPr>
              <w:widowControl w:val="0"/>
              <w:ind w:firstLine="0"/>
              <w:jc w:val="center"/>
              <w:rPr>
                <w:rFonts w:ascii="Times New Roman" w:eastAsia="Times New Roman" w:hAnsi="Times New Roman" w:cs="Times New Roman"/>
                <w:lang w:eastAsia="ar-SA"/>
              </w:rPr>
            </w:pPr>
          </w:p>
        </w:tc>
        <w:tc>
          <w:tcPr>
            <w:tcW w:w="1003" w:type="dxa"/>
            <w:vMerge/>
            <w:tcBorders>
              <w:top w:val="single" w:sz="4" w:space="0" w:color="000000"/>
              <w:left w:val="single" w:sz="4" w:space="0" w:color="000000"/>
            </w:tcBorders>
          </w:tcPr>
          <w:p w:rsidR="006A4436" w:rsidRPr="006A4436" w:rsidRDefault="006A4436" w:rsidP="006A4436">
            <w:pPr>
              <w:widowControl w:val="0"/>
              <w:ind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tcBorders>
          </w:tcPr>
          <w:p w:rsidR="006A4436" w:rsidRPr="006A4436" w:rsidRDefault="006A4436" w:rsidP="006A4436">
            <w:pPr>
              <w:widowControl w:val="0"/>
              <w:ind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2021 г.</w:t>
            </w:r>
          </w:p>
        </w:tc>
        <w:tc>
          <w:tcPr>
            <w:tcW w:w="1134"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2022 г.</w:t>
            </w:r>
          </w:p>
        </w:tc>
        <w:tc>
          <w:tcPr>
            <w:tcW w:w="993"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2023 г.</w:t>
            </w:r>
          </w:p>
        </w:tc>
        <w:tc>
          <w:tcPr>
            <w:tcW w:w="992"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2024 г.</w:t>
            </w:r>
          </w:p>
        </w:tc>
        <w:tc>
          <w:tcPr>
            <w:tcW w:w="803"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2025г.</w:t>
            </w:r>
          </w:p>
        </w:tc>
        <w:tc>
          <w:tcPr>
            <w:tcW w:w="803"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2026г.</w:t>
            </w:r>
          </w:p>
        </w:tc>
        <w:tc>
          <w:tcPr>
            <w:tcW w:w="804"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2027г.</w:t>
            </w:r>
          </w:p>
        </w:tc>
        <w:tc>
          <w:tcPr>
            <w:tcW w:w="920" w:type="dxa"/>
            <w:tcBorders>
              <w:top w:val="single" w:sz="4" w:space="0" w:color="000000"/>
              <w:left w:val="single" w:sz="4" w:space="0" w:color="000000"/>
            </w:tcBorders>
            <w:vAlign w:val="center"/>
          </w:tcPr>
          <w:p w:rsidR="006A4436" w:rsidRPr="006A4436" w:rsidRDefault="006A4436" w:rsidP="006A4436">
            <w:pPr>
              <w:widowControl w:val="0"/>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всего</w:t>
            </w:r>
          </w:p>
        </w:tc>
        <w:tc>
          <w:tcPr>
            <w:tcW w:w="1437" w:type="dxa"/>
            <w:vMerge/>
            <w:tcBorders>
              <w:top w:val="single" w:sz="4" w:space="0" w:color="000000"/>
              <w:left w:val="single" w:sz="4" w:space="0" w:color="000000"/>
              <w:right w:val="single" w:sz="4" w:space="0" w:color="000000"/>
            </w:tcBorders>
          </w:tcPr>
          <w:p w:rsidR="006A4436" w:rsidRPr="006A4436" w:rsidRDefault="006A4436" w:rsidP="006A4436">
            <w:pPr>
              <w:widowControl w:val="0"/>
              <w:ind w:firstLine="0"/>
              <w:jc w:val="center"/>
              <w:rPr>
                <w:rFonts w:ascii="Times New Roman" w:eastAsia="Times New Roman" w:hAnsi="Times New Roman" w:cs="Times New Roman"/>
                <w:lang w:eastAsia="ar-SA"/>
              </w:rPr>
            </w:pPr>
          </w:p>
        </w:tc>
      </w:tr>
    </w:tbl>
    <w:p w:rsidR="006A4436" w:rsidRPr="006A4436" w:rsidRDefault="006A4436" w:rsidP="006A4436">
      <w:pPr>
        <w:widowControl w:val="0"/>
        <w:spacing w:line="144" w:lineRule="auto"/>
        <w:ind w:firstLine="0"/>
        <w:jc w:val="center"/>
        <w:rPr>
          <w:rFonts w:ascii="Times New Roman" w:eastAsia="Times New Roman" w:hAnsi="Times New Roman" w:cs="Times New Roman"/>
          <w:sz w:val="2"/>
          <w:szCs w:val="2"/>
          <w:lang w:eastAsia="ar-SA"/>
        </w:rPr>
      </w:pPr>
    </w:p>
    <w:tbl>
      <w:tblPr>
        <w:tblW w:w="14914" w:type="dxa"/>
        <w:tblInd w:w="-106" w:type="dxa"/>
        <w:tblLayout w:type="fixed"/>
        <w:tblLook w:val="0000"/>
      </w:tblPr>
      <w:tblGrid>
        <w:gridCol w:w="568"/>
        <w:gridCol w:w="2976"/>
        <w:gridCol w:w="1003"/>
        <w:gridCol w:w="1549"/>
        <w:gridCol w:w="922"/>
        <w:gridCol w:w="1134"/>
        <w:gridCol w:w="993"/>
        <w:gridCol w:w="992"/>
        <w:gridCol w:w="803"/>
        <w:gridCol w:w="803"/>
        <w:gridCol w:w="804"/>
        <w:gridCol w:w="930"/>
        <w:gridCol w:w="1437"/>
      </w:tblGrid>
      <w:tr w:rsidR="006A4436" w:rsidRPr="006A4436" w:rsidTr="006A4436">
        <w:trPr>
          <w:trHeight w:val="241"/>
          <w:tblHeader/>
        </w:trPr>
        <w:tc>
          <w:tcPr>
            <w:tcW w:w="568"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w:t>
            </w:r>
          </w:p>
        </w:tc>
        <w:tc>
          <w:tcPr>
            <w:tcW w:w="2976" w:type="dxa"/>
            <w:tcBorders>
              <w:top w:val="single" w:sz="4" w:space="0" w:color="auto"/>
              <w:left w:val="single" w:sz="4" w:space="0" w:color="000000"/>
              <w:bottom w:val="single" w:sz="4" w:space="0" w:color="auto"/>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w:t>
            </w:r>
          </w:p>
        </w:tc>
        <w:tc>
          <w:tcPr>
            <w:tcW w:w="1003" w:type="dxa"/>
            <w:tcBorders>
              <w:top w:val="single" w:sz="4" w:space="0" w:color="auto"/>
              <w:left w:val="single" w:sz="4" w:space="0" w:color="000000"/>
              <w:bottom w:val="single" w:sz="4" w:space="0" w:color="auto"/>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w:t>
            </w:r>
          </w:p>
        </w:tc>
        <w:tc>
          <w:tcPr>
            <w:tcW w:w="1549" w:type="dxa"/>
            <w:tcBorders>
              <w:top w:val="single" w:sz="4" w:space="0" w:color="auto"/>
              <w:left w:val="single" w:sz="4" w:space="0" w:color="000000"/>
              <w:bottom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4</w:t>
            </w:r>
          </w:p>
        </w:tc>
        <w:tc>
          <w:tcPr>
            <w:tcW w:w="92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5</w:t>
            </w:r>
          </w:p>
          <w:p w:rsidR="006A4436" w:rsidRPr="006A4436" w:rsidRDefault="006A4436" w:rsidP="006A4436">
            <w:pPr>
              <w:widowControl w:val="0"/>
              <w:spacing w:line="220" w:lineRule="exact"/>
              <w:ind w:left="-101" w:right="-107" w:firstLine="0"/>
              <w:jc w:val="center"/>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02" w:right="-101"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6</w:t>
            </w:r>
          </w:p>
        </w:tc>
        <w:tc>
          <w:tcPr>
            <w:tcW w:w="99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15" w:right="-100"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7</w:t>
            </w:r>
          </w:p>
        </w:tc>
        <w:tc>
          <w:tcPr>
            <w:tcW w:w="99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03"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8</w:t>
            </w: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17" w:right="-97"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9</w:t>
            </w: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17" w:right="-97"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w:t>
            </w:r>
          </w:p>
        </w:tc>
        <w:tc>
          <w:tcPr>
            <w:tcW w:w="80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17" w:right="-97"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11</w:t>
            </w:r>
          </w:p>
        </w:tc>
        <w:tc>
          <w:tcPr>
            <w:tcW w:w="930"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08" w:right="-96"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12</w:t>
            </w:r>
          </w:p>
        </w:tc>
        <w:tc>
          <w:tcPr>
            <w:tcW w:w="1437" w:type="dxa"/>
            <w:tcBorders>
              <w:top w:val="single" w:sz="4" w:space="0" w:color="auto"/>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13</w:t>
            </w:r>
          </w:p>
        </w:tc>
      </w:tr>
      <w:tr w:rsidR="006A4436" w:rsidRPr="006A4436" w:rsidTr="006A4436">
        <w:trPr>
          <w:cantSplit/>
          <w:trHeight w:val="507"/>
        </w:trPr>
        <w:tc>
          <w:tcPr>
            <w:tcW w:w="568" w:type="dxa"/>
            <w:vMerge w:val="restart"/>
            <w:tcBorders>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w:t>
            </w:r>
          </w:p>
        </w:tc>
        <w:tc>
          <w:tcPr>
            <w:tcW w:w="2976" w:type="dxa"/>
            <w:vMerge w:val="restart"/>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Цель 1:</w:t>
            </w:r>
          </w:p>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c>
          <w:tcPr>
            <w:tcW w:w="1003" w:type="dxa"/>
            <w:vMerge w:val="restart"/>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2021-2027 гг.</w:t>
            </w:r>
          </w:p>
        </w:tc>
        <w:tc>
          <w:tcPr>
            <w:tcW w:w="1549" w:type="dxa"/>
            <w:vMerge w:val="restart"/>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left w:val="single" w:sz="4" w:space="0" w:color="000000"/>
              <w:bottom w:val="single" w:sz="4" w:space="0" w:color="000000"/>
            </w:tcBorders>
          </w:tcPr>
          <w:p w:rsidR="006A4436" w:rsidRPr="006A4436" w:rsidRDefault="006A4436" w:rsidP="006A4436">
            <w:pPr>
              <w:widowControl w:val="0"/>
              <w:spacing w:line="220" w:lineRule="exact"/>
              <w:ind w:left="-101" w:right="-107"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18186,1</w:t>
            </w:r>
          </w:p>
        </w:tc>
        <w:tc>
          <w:tcPr>
            <w:tcW w:w="1134" w:type="dxa"/>
            <w:tcBorders>
              <w:left w:val="single" w:sz="4" w:space="0" w:color="000000"/>
              <w:bottom w:val="single" w:sz="4" w:space="0" w:color="000000"/>
            </w:tcBorders>
          </w:tcPr>
          <w:p w:rsidR="006A4436" w:rsidRPr="006A4436" w:rsidRDefault="006A4436" w:rsidP="006A4436">
            <w:pPr>
              <w:widowControl w:val="0"/>
              <w:spacing w:line="220" w:lineRule="exact"/>
              <w:ind w:left="-102" w:right="-101"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20547,5</w:t>
            </w:r>
          </w:p>
        </w:tc>
        <w:tc>
          <w:tcPr>
            <w:tcW w:w="993" w:type="dxa"/>
            <w:tcBorders>
              <w:left w:val="single" w:sz="4" w:space="0" w:color="000000"/>
              <w:bottom w:val="single" w:sz="4" w:space="0" w:color="000000"/>
            </w:tcBorders>
          </w:tcPr>
          <w:p w:rsidR="006A4436" w:rsidRPr="006A4436" w:rsidRDefault="006A4436" w:rsidP="006A4436">
            <w:pPr>
              <w:widowControl w:val="0"/>
              <w:spacing w:line="220" w:lineRule="exact"/>
              <w:ind w:left="-115" w:right="-100"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6334,4</w:t>
            </w:r>
          </w:p>
        </w:tc>
        <w:tc>
          <w:tcPr>
            <w:tcW w:w="992" w:type="dxa"/>
            <w:tcBorders>
              <w:left w:val="single" w:sz="4" w:space="0" w:color="000000"/>
              <w:bottom w:val="single" w:sz="4" w:space="0" w:color="000000"/>
            </w:tcBorders>
          </w:tcPr>
          <w:p w:rsidR="006A4436" w:rsidRPr="006A4436" w:rsidRDefault="006A4436" w:rsidP="006A4436">
            <w:pPr>
              <w:widowControl w:val="0"/>
              <w:spacing w:line="220" w:lineRule="exact"/>
              <w:ind w:left="-103"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2560,197</w:t>
            </w:r>
          </w:p>
        </w:tc>
        <w:tc>
          <w:tcPr>
            <w:tcW w:w="803" w:type="dxa"/>
            <w:tcBorders>
              <w:left w:val="single" w:sz="4" w:space="0" w:color="000000"/>
              <w:bottom w:val="single" w:sz="4" w:space="0" w:color="000000"/>
            </w:tcBorders>
          </w:tcPr>
          <w:p w:rsidR="006A4436" w:rsidRPr="006A4436" w:rsidRDefault="006A4436" w:rsidP="006A4436">
            <w:pPr>
              <w:widowControl w:val="0"/>
              <w:spacing w:line="220" w:lineRule="exact"/>
              <w:ind w:left="-103"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2736,0</w:t>
            </w:r>
          </w:p>
        </w:tc>
        <w:tc>
          <w:tcPr>
            <w:tcW w:w="803" w:type="dxa"/>
            <w:tcBorders>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left w:val="single" w:sz="4" w:space="0" w:color="000000"/>
              <w:bottom w:val="single" w:sz="4" w:space="0" w:color="000000"/>
            </w:tcBorders>
          </w:tcPr>
          <w:p w:rsidR="006A4436" w:rsidRPr="006A4436" w:rsidRDefault="006A4436" w:rsidP="006A4436">
            <w:pPr>
              <w:widowControl w:val="0"/>
              <w:spacing w:line="220" w:lineRule="exact"/>
              <w:ind w:left="-108" w:right="-96"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50364,2</w:t>
            </w:r>
          </w:p>
        </w:tc>
        <w:tc>
          <w:tcPr>
            <w:tcW w:w="1437" w:type="dxa"/>
            <w:tcBorders>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всего по программе</w:t>
            </w:r>
          </w:p>
        </w:tc>
      </w:tr>
      <w:tr w:rsidR="006A4436" w:rsidRPr="006A4436" w:rsidTr="006A4436">
        <w:trPr>
          <w:cantSplit/>
          <w:trHeight w:val="353"/>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1" w:right="-107"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2" w:right="-101" w:firstLine="0"/>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5" w:right="-100" w:firstLine="0"/>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3" w:right="-99"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3" w:right="-99"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96" w:firstLine="0"/>
              <w:jc w:val="center"/>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 том числе:</w:t>
            </w:r>
          </w:p>
        </w:tc>
      </w:tr>
      <w:tr w:rsidR="006A4436" w:rsidRPr="006A4436" w:rsidTr="006A4436">
        <w:trPr>
          <w:cantSplit/>
          <w:trHeight w:val="571"/>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999,5</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893,1</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16"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14,8</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16"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191,1</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2098,5</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федеральный бюджет</w:t>
            </w:r>
          </w:p>
        </w:tc>
      </w:tr>
      <w:tr w:rsidR="006A4436" w:rsidRPr="006A4436" w:rsidTr="006A4436">
        <w:trPr>
          <w:cantSplit/>
          <w:trHeight w:val="545"/>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14725,2</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14521,4</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1500,0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16"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535,397</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16"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1201,9</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32483,9</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Height w:val="547"/>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1394,1</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3763,8</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3479,4</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16"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2010,0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16" w:right="-99"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10649,3</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663"/>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tabs>
                <w:tab w:val="left" w:pos="611"/>
              </w:tabs>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1067,3</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1369,2</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1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1355,0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1341,0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5132,5</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 xml:space="preserve">внебюджетные </w:t>
            </w:r>
            <w:proofErr w:type="spellStart"/>
            <w:r w:rsidRPr="006A4436">
              <w:rPr>
                <w:rFonts w:ascii="Times New Roman" w:eastAsia="Times New Roman" w:hAnsi="Times New Roman" w:cs="Times New Roman"/>
                <w:lang w:eastAsia="ar-SA"/>
              </w:rPr>
              <w:t>источ-ники</w:t>
            </w:r>
            <w:proofErr w:type="spellEnd"/>
          </w:p>
        </w:tc>
      </w:tr>
      <w:tr w:rsidR="006A4436" w:rsidRPr="006A4436" w:rsidTr="006A4436">
        <w:trPr>
          <w:cantSplit/>
        </w:trPr>
        <w:tc>
          <w:tcPr>
            <w:tcW w:w="568"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w:t>
            </w:r>
          </w:p>
        </w:tc>
        <w:tc>
          <w:tcPr>
            <w:tcW w:w="2976"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Задача 1.1. Создание условий для обеспечения доступным и комфортным жильем сельского населения</w:t>
            </w:r>
          </w:p>
        </w:tc>
        <w:tc>
          <w:tcPr>
            <w:tcW w:w="1003"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2021-2027 гг.</w:t>
            </w:r>
          </w:p>
        </w:tc>
        <w:tc>
          <w:tcPr>
            <w:tcW w:w="1549"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1990,1</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2271,3</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2855,0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535,297</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2541,0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10192,7</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 xml:space="preserve">всего </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color w:val="000000"/>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 том числе:</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999,5</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893,1</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1892,6</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федераль-ный</w:t>
            </w:r>
            <w:proofErr w:type="spellEnd"/>
            <w:r w:rsidRPr="006A4436">
              <w:rPr>
                <w:rFonts w:ascii="Times New Roman" w:eastAsia="Times New Roman" w:hAnsi="Times New Roman" w:cs="Times New Roman"/>
                <w:lang w:eastAsia="ar-SA"/>
              </w:rPr>
              <w:t xml:space="preserve"> бюджет</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23,3</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9,0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1500,0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535,297</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1200,0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3267,6</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407"/>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auto"/>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967,3</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1369,2</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1355,0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1341,0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5032,5</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внебюджет-ныеисточ-ники</w:t>
            </w:r>
            <w:proofErr w:type="spellEnd"/>
          </w:p>
        </w:tc>
      </w:tr>
      <w:tr w:rsidR="006A4436" w:rsidRPr="006A4436" w:rsidTr="006A4436">
        <w:trPr>
          <w:cantSplit/>
        </w:trPr>
        <w:tc>
          <w:tcPr>
            <w:tcW w:w="568"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lastRenderedPageBreak/>
              <w:t>3</w:t>
            </w: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tc>
        <w:tc>
          <w:tcPr>
            <w:tcW w:w="2976"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 xml:space="preserve">Мероприятие 1.1.1. Улучшение жилищных условий граждан, проживающих на сельских территориях, которые построили (приобрели) жилье с использованием социальных выплат </w:t>
            </w:r>
          </w:p>
        </w:tc>
        <w:tc>
          <w:tcPr>
            <w:tcW w:w="1003" w:type="dxa"/>
            <w:vMerge w:val="restart"/>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2021-2027 гг.</w:t>
            </w:r>
          </w:p>
        </w:tc>
        <w:tc>
          <w:tcPr>
            <w:tcW w:w="1549" w:type="dxa"/>
            <w:vMerge w:val="restart"/>
            <w:tcBorders>
              <w:top w:val="single" w:sz="4" w:space="0" w:color="000000"/>
              <w:left w:val="single" w:sz="4" w:space="0" w:color="auto"/>
            </w:tcBorders>
          </w:tcPr>
          <w:p w:rsidR="006A4436" w:rsidRPr="006A4436" w:rsidRDefault="006A4436" w:rsidP="006A4436">
            <w:pPr>
              <w:widowControl w:val="0"/>
              <w:spacing w:line="220" w:lineRule="exact"/>
              <w:ind w:left="-118"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Отдел архитектуры и градостроительства Администрации района</w:t>
            </w:r>
          </w:p>
          <w:p w:rsidR="006A4436" w:rsidRPr="006A4436" w:rsidRDefault="006A4436" w:rsidP="006A4436">
            <w:pPr>
              <w:widowControl w:val="0"/>
              <w:spacing w:line="220" w:lineRule="exact"/>
              <w:ind w:left="-118" w:right="-108" w:firstLine="0"/>
              <w:jc w:val="center"/>
              <w:rPr>
                <w:rFonts w:ascii="Times New Roman" w:eastAsia="Times New Roman" w:hAnsi="Times New Roman" w:cs="Times New Roman"/>
                <w:color w:val="000000"/>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1990,1</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2271,3</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2855,0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535,297</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2541,0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10192,7</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color w:val="000000"/>
                <w:sz w:val="20"/>
                <w:szCs w:val="20"/>
                <w:lang w:eastAsia="ar-SA"/>
              </w:rPr>
            </w:pPr>
            <w:r w:rsidRPr="006A4436">
              <w:rPr>
                <w:rFonts w:ascii="Times New Roman" w:eastAsia="Times New Roman" w:hAnsi="Times New Roman" w:cs="Times New Roman"/>
                <w:color w:val="000000"/>
                <w:lang w:eastAsia="ar-SA"/>
              </w:rPr>
              <w:t>всего</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color w:val="000000"/>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color w:val="000000"/>
                <w:lang w:eastAsia="ar-SA"/>
              </w:rPr>
            </w:pPr>
          </w:p>
        </w:tc>
        <w:tc>
          <w:tcPr>
            <w:tcW w:w="1549" w:type="dxa"/>
            <w:vMerge/>
            <w:tcBorders>
              <w:lef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color w:val="000000"/>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color w:val="000000"/>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color w:val="000000"/>
                <w:sz w:val="20"/>
                <w:szCs w:val="20"/>
                <w:lang w:eastAsia="ar-SA"/>
              </w:rPr>
            </w:pPr>
            <w:r w:rsidRPr="006A4436">
              <w:rPr>
                <w:rFonts w:ascii="Times New Roman" w:eastAsia="Times New Roman" w:hAnsi="Times New Roman" w:cs="Times New Roman"/>
                <w:color w:val="000000"/>
                <w:lang w:eastAsia="ar-SA"/>
              </w:rPr>
              <w:t>в том числе:</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color w:val="000000"/>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color w:val="000000"/>
                <w:lang w:eastAsia="ar-SA"/>
              </w:rPr>
            </w:pPr>
          </w:p>
        </w:tc>
        <w:tc>
          <w:tcPr>
            <w:tcW w:w="1549" w:type="dxa"/>
            <w:vMerge/>
            <w:tcBorders>
              <w:lef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color w:val="000000"/>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999,5</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893,1</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1892,6</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color w:val="000000"/>
                <w:sz w:val="20"/>
                <w:szCs w:val="20"/>
                <w:lang w:eastAsia="ar-SA"/>
              </w:rPr>
            </w:pPr>
            <w:proofErr w:type="spellStart"/>
            <w:r w:rsidRPr="006A4436">
              <w:rPr>
                <w:rFonts w:ascii="Times New Roman" w:eastAsia="Times New Roman" w:hAnsi="Times New Roman" w:cs="Times New Roman"/>
                <w:color w:val="000000"/>
                <w:lang w:eastAsia="ar-SA"/>
              </w:rPr>
              <w:t>федераль-ныйбюджет</w:t>
            </w:r>
            <w:proofErr w:type="spellEnd"/>
          </w:p>
        </w:tc>
      </w:tr>
      <w:tr w:rsidR="006A4436" w:rsidRPr="006A4436" w:rsidTr="006A4436">
        <w:trPr>
          <w:cantSplit/>
          <w:trHeight w:val="467"/>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color w:val="000000"/>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color w:val="000000"/>
                <w:lang w:eastAsia="ar-SA"/>
              </w:rPr>
            </w:pPr>
          </w:p>
        </w:tc>
        <w:tc>
          <w:tcPr>
            <w:tcW w:w="1549" w:type="dxa"/>
            <w:vMerge/>
            <w:tcBorders>
              <w:lef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color w:val="000000"/>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23,3</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9,0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1500,0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535,297</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1200,0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3267,6</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color w:val="000000"/>
                <w:sz w:val="20"/>
                <w:szCs w:val="20"/>
                <w:lang w:eastAsia="ar-SA"/>
              </w:rPr>
            </w:pPr>
            <w:r w:rsidRPr="006A4436">
              <w:rPr>
                <w:rFonts w:ascii="Times New Roman" w:eastAsia="Times New Roman" w:hAnsi="Times New Roman" w:cs="Times New Roman"/>
                <w:color w:val="000000"/>
                <w:lang w:eastAsia="ar-SA"/>
              </w:rPr>
              <w:t>краевой бюджет</w:t>
            </w:r>
          </w:p>
        </w:tc>
      </w:tr>
      <w:tr w:rsidR="006A4436" w:rsidRPr="006A4436" w:rsidTr="006A4436">
        <w:trPr>
          <w:cantSplit/>
          <w:trHeight w:val="467"/>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color w:val="000000"/>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color w:val="000000"/>
                <w:lang w:eastAsia="ar-SA"/>
              </w:rPr>
            </w:pPr>
          </w:p>
        </w:tc>
        <w:tc>
          <w:tcPr>
            <w:tcW w:w="1549" w:type="dxa"/>
            <w:vMerge/>
            <w:tcBorders>
              <w:lef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color w:val="000000"/>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color w:val="000000"/>
                <w:sz w:val="20"/>
                <w:szCs w:val="20"/>
                <w:lang w:eastAsia="ar-SA"/>
              </w:rPr>
            </w:pPr>
            <w:r w:rsidRPr="006A4436">
              <w:rPr>
                <w:rFonts w:ascii="Times New Roman" w:eastAsia="Times New Roman" w:hAnsi="Times New Roman" w:cs="Times New Roman"/>
                <w:color w:val="000000"/>
                <w:lang w:eastAsia="ar-SA"/>
              </w:rPr>
              <w:t>местные бюджеты</w:t>
            </w:r>
          </w:p>
        </w:tc>
      </w:tr>
      <w:tr w:rsidR="006A4436" w:rsidRPr="006A4436" w:rsidTr="006A4436">
        <w:trPr>
          <w:cantSplit/>
          <w:trHeight w:val="575"/>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color w:val="000000"/>
                <w:lang w:eastAsia="ar-SA"/>
              </w:rPr>
            </w:pPr>
          </w:p>
        </w:tc>
        <w:tc>
          <w:tcPr>
            <w:tcW w:w="1003" w:type="dxa"/>
            <w:vMerge/>
            <w:tcBorders>
              <w:top w:val="single" w:sz="4" w:space="0" w:color="000000"/>
              <w:left w:val="single" w:sz="4" w:space="0" w:color="000000"/>
              <w:bottom w:val="single" w:sz="4" w:space="0" w:color="auto"/>
              <w:right w:val="single" w:sz="4" w:space="0" w:color="auto"/>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color w:val="000000"/>
                <w:lang w:eastAsia="ar-SA"/>
              </w:rPr>
            </w:pPr>
          </w:p>
        </w:tc>
        <w:tc>
          <w:tcPr>
            <w:tcW w:w="1549" w:type="dxa"/>
            <w:vMerge/>
            <w:tcBorders>
              <w:lef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color w:val="000000"/>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967,3</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1369,2</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1355,0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1341,0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5032,5</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color w:val="000000"/>
                <w:sz w:val="20"/>
                <w:szCs w:val="20"/>
                <w:lang w:eastAsia="ar-SA"/>
              </w:rPr>
            </w:pPr>
            <w:proofErr w:type="spellStart"/>
            <w:r w:rsidRPr="006A4436">
              <w:rPr>
                <w:rFonts w:ascii="Times New Roman" w:eastAsia="Times New Roman" w:hAnsi="Times New Roman" w:cs="Times New Roman"/>
                <w:color w:val="000000"/>
                <w:lang w:eastAsia="ar-SA"/>
              </w:rPr>
              <w:t>внебюджет-ныеисточ-ники</w:t>
            </w:r>
            <w:proofErr w:type="spellEnd"/>
          </w:p>
        </w:tc>
      </w:tr>
      <w:tr w:rsidR="006A4436" w:rsidRPr="006A4436" w:rsidTr="006A4436">
        <w:trPr>
          <w:cantSplit/>
          <w:trHeight w:val="225"/>
        </w:trPr>
        <w:tc>
          <w:tcPr>
            <w:tcW w:w="568" w:type="dxa"/>
            <w:vMerge w:val="restart"/>
            <w:tcBorders>
              <w:top w:val="single" w:sz="4" w:space="0" w:color="auto"/>
              <w:left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4</w:t>
            </w:r>
          </w:p>
        </w:tc>
        <w:tc>
          <w:tcPr>
            <w:tcW w:w="2976" w:type="dxa"/>
            <w:vMerge w:val="restart"/>
            <w:tcBorders>
              <w:top w:val="single" w:sz="4" w:space="0" w:color="auto"/>
              <w:left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 xml:space="preserve">Задача 1.2. Создание и </w:t>
            </w:r>
            <w:proofErr w:type="spellStart"/>
            <w:r w:rsidRPr="006A4436">
              <w:rPr>
                <w:rFonts w:ascii="Times New Roman" w:eastAsia="Times New Roman" w:hAnsi="Times New Roman" w:cs="Times New Roman"/>
                <w:lang w:eastAsia="ar-SA"/>
              </w:rPr>
              <w:t>раз-витие</w:t>
            </w:r>
            <w:proofErr w:type="spellEnd"/>
            <w:r w:rsidRPr="006A4436">
              <w:rPr>
                <w:rFonts w:ascii="Times New Roman" w:eastAsia="Times New Roman" w:hAnsi="Times New Roman" w:cs="Times New Roman"/>
                <w:lang w:eastAsia="ar-SA"/>
              </w:rPr>
              <w:t xml:space="preserve"> инфраструктуры на сельских территориях</w:t>
            </w:r>
          </w:p>
        </w:tc>
        <w:tc>
          <w:tcPr>
            <w:tcW w:w="1003" w:type="dxa"/>
            <w:vMerge w:val="restart"/>
            <w:tcBorders>
              <w:top w:val="single" w:sz="4" w:space="0" w:color="auto"/>
              <w:left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2021-2027 гг.</w:t>
            </w:r>
          </w:p>
        </w:tc>
        <w:tc>
          <w:tcPr>
            <w:tcW w:w="1549" w:type="dxa"/>
            <w:vMerge w:val="restart"/>
            <w:tcBorders>
              <w:top w:val="single" w:sz="4" w:space="0" w:color="auto"/>
              <w:left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p>
        </w:tc>
        <w:tc>
          <w:tcPr>
            <w:tcW w:w="92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16196,0</w:t>
            </w:r>
          </w:p>
        </w:tc>
        <w:tc>
          <w:tcPr>
            <w:tcW w:w="113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18276,2</w:t>
            </w:r>
          </w:p>
        </w:tc>
        <w:tc>
          <w:tcPr>
            <w:tcW w:w="99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3479,4</w:t>
            </w:r>
          </w:p>
        </w:tc>
        <w:tc>
          <w:tcPr>
            <w:tcW w:w="99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2010,0</w:t>
            </w: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bCs/>
                <w:lang w:eastAsia="ar-SA"/>
              </w:rPr>
            </w:pPr>
            <w:r w:rsidRPr="006A4436">
              <w:rPr>
                <w:rFonts w:ascii="Times New Roman" w:eastAsia="Times New Roman" w:hAnsi="Times New Roman" w:cs="Times New Roman"/>
                <w:bCs/>
                <w:lang w:eastAsia="ar-SA"/>
              </w:rPr>
              <w:t>39961,6</w:t>
            </w:r>
          </w:p>
        </w:tc>
        <w:tc>
          <w:tcPr>
            <w:tcW w:w="1437" w:type="dxa"/>
            <w:tcBorders>
              <w:top w:val="single" w:sz="4" w:space="0" w:color="auto"/>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r w:rsidRPr="006A4436">
              <w:rPr>
                <w:rFonts w:ascii="Times New Roman" w:eastAsia="Times New Roman" w:hAnsi="Times New Roman" w:cs="Times New Roman"/>
                <w:bCs/>
                <w:lang w:eastAsia="ar-SA"/>
              </w:rPr>
              <w:t>всего</w:t>
            </w:r>
          </w:p>
        </w:tc>
      </w:tr>
      <w:tr w:rsidR="006A4436" w:rsidRPr="006A4436" w:rsidTr="006A4436">
        <w:trPr>
          <w:cantSplit/>
          <w:trHeight w:val="225"/>
        </w:trPr>
        <w:tc>
          <w:tcPr>
            <w:tcW w:w="568" w:type="dxa"/>
            <w:vMerge/>
            <w:tcBorders>
              <w:lef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1134"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993"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992"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p>
        </w:tc>
        <w:tc>
          <w:tcPr>
            <w:tcW w:w="1437" w:type="dxa"/>
            <w:tcBorders>
              <w:top w:val="single" w:sz="4" w:space="0" w:color="auto"/>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bCs/>
                <w:lang w:eastAsia="ar-SA"/>
              </w:rPr>
              <w:t>в том числе:</w:t>
            </w:r>
          </w:p>
        </w:tc>
      </w:tr>
      <w:tr w:rsidR="006A4436" w:rsidRPr="006A4436" w:rsidTr="006A4436">
        <w:trPr>
          <w:cantSplit/>
          <w:trHeight w:val="225"/>
        </w:trPr>
        <w:tc>
          <w:tcPr>
            <w:tcW w:w="568" w:type="dxa"/>
            <w:vMerge/>
            <w:tcBorders>
              <w:lef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113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2"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auto"/>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федераль-ный</w:t>
            </w:r>
            <w:proofErr w:type="spellEnd"/>
            <w:r w:rsidRPr="006A4436">
              <w:rPr>
                <w:rFonts w:ascii="Times New Roman" w:eastAsia="Times New Roman" w:hAnsi="Times New Roman" w:cs="Times New Roman"/>
                <w:lang w:eastAsia="ar-SA"/>
              </w:rPr>
              <w:t xml:space="preserve"> бюджет</w:t>
            </w:r>
          </w:p>
        </w:tc>
      </w:tr>
      <w:tr w:rsidR="006A4436" w:rsidRPr="006A4436" w:rsidTr="006A4436">
        <w:trPr>
          <w:cantSplit/>
          <w:trHeight w:val="225"/>
        </w:trPr>
        <w:tc>
          <w:tcPr>
            <w:tcW w:w="568" w:type="dxa"/>
            <w:vMerge/>
            <w:tcBorders>
              <w:lef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14701,9</w:t>
            </w:r>
          </w:p>
        </w:tc>
        <w:tc>
          <w:tcPr>
            <w:tcW w:w="113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14512,4</w:t>
            </w:r>
          </w:p>
        </w:tc>
        <w:tc>
          <w:tcPr>
            <w:tcW w:w="99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29214,3</w:t>
            </w:r>
          </w:p>
        </w:tc>
        <w:tc>
          <w:tcPr>
            <w:tcW w:w="1437" w:type="dxa"/>
            <w:tcBorders>
              <w:top w:val="single" w:sz="4" w:space="0" w:color="auto"/>
              <w:left w:val="single" w:sz="4" w:space="0" w:color="000000"/>
              <w:bottom w:val="single" w:sz="4" w:space="0" w:color="000000"/>
              <w:right w:val="single" w:sz="4" w:space="0" w:color="000000"/>
            </w:tcBorders>
            <w:vAlign w:val="bottom"/>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Height w:val="225"/>
        </w:trPr>
        <w:tc>
          <w:tcPr>
            <w:tcW w:w="568" w:type="dxa"/>
            <w:vMerge/>
            <w:tcBorders>
              <w:lef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1394,1</w:t>
            </w:r>
          </w:p>
        </w:tc>
        <w:tc>
          <w:tcPr>
            <w:tcW w:w="1134"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3763,8</w:t>
            </w:r>
          </w:p>
        </w:tc>
        <w:tc>
          <w:tcPr>
            <w:tcW w:w="993"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3479,4</w:t>
            </w:r>
          </w:p>
        </w:tc>
        <w:tc>
          <w:tcPr>
            <w:tcW w:w="99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2010,0</w:t>
            </w:r>
          </w:p>
        </w:tc>
        <w:tc>
          <w:tcPr>
            <w:tcW w:w="803"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10647,3</w:t>
            </w:r>
          </w:p>
        </w:tc>
        <w:tc>
          <w:tcPr>
            <w:tcW w:w="1437" w:type="dxa"/>
            <w:tcBorders>
              <w:top w:val="single" w:sz="4" w:space="0" w:color="auto"/>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225"/>
        </w:trPr>
        <w:tc>
          <w:tcPr>
            <w:tcW w:w="568" w:type="dxa"/>
            <w:vMerge/>
            <w:tcBorders>
              <w:left w:val="single" w:sz="4" w:space="0" w:color="000000"/>
              <w:bottom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p>
        </w:tc>
        <w:tc>
          <w:tcPr>
            <w:tcW w:w="2976" w:type="dxa"/>
            <w:vMerge/>
            <w:tcBorders>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bottom w:val="single" w:sz="4" w:space="0" w:color="auto"/>
            </w:tcBorders>
          </w:tcPr>
          <w:p w:rsidR="006A4436" w:rsidRPr="006A4436" w:rsidRDefault="006A4436" w:rsidP="006A4436">
            <w:pPr>
              <w:widowControl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100,0</w:t>
            </w:r>
          </w:p>
        </w:tc>
        <w:tc>
          <w:tcPr>
            <w:tcW w:w="1134"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auto"/>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992"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auto"/>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auto"/>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100,0</w:t>
            </w:r>
          </w:p>
        </w:tc>
        <w:tc>
          <w:tcPr>
            <w:tcW w:w="1437" w:type="dxa"/>
            <w:tcBorders>
              <w:top w:val="single" w:sz="4" w:space="0" w:color="auto"/>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proofErr w:type="spellStart"/>
            <w:r w:rsidRPr="006A4436">
              <w:rPr>
                <w:rFonts w:ascii="Times New Roman" w:eastAsia="Times New Roman" w:hAnsi="Times New Roman" w:cs="Times New Roman"/>
                <w:lang w:eastAsia="ar-SA"/>
              </w:rPr>
              <w:t>внебюджет-ныеисточ-ники</w:t>
            </w:r>
            <w:proofErr w:type="spellEnd"/>
          </w:p>
        </w:tc>
      </w:tr>
      <w:tr w:rsidR="006A4436" w:rsidRPr="006A4436" w:rsidTr="006A4436">
        <w:trPr>
          <w:cantSplit/>
        </w:trPr>
        <w:tc>
          <w:tcPr>
            <w:tcW w:w="568"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5</w:t>
            </w:r>
          </w:p>
        </w:tc>
        <w:tc>
          <w:tcPr>
            <w:tcW w:w="2976"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Мероприятие 1.2.1. Развитие водоснабжения на сельских территориях</w:t>
            </w:r>
          </w:p>
        </w:tc>
        <w:tc>
          <w:tcPr>
            <w:tcW w:w="1003" w:type="dxa"/>
            <w:vMerge w:val="restart"/>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2021-2027 гг.</w:t>
            </w: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14109,1</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15276,2</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29385,3</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всего</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color w:val="000000"/>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 том числе:</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федераль-ный</w:t>
            </w:r>
            <w:proofErr w:type="spellEnd"/>
            <w:r w:rsidRPr="006A4436">
              <w:rPr>
                <w:rFonts w:ascii="Times New Roman" w:eastAsia="Times New Roman" w:hAnsi="Times New Roman" w:cs="Times New Roman"/>
                <w:lang w:eastAsia="ar-SA"/>
              </w:rPr>
              <w:t xml:space="preserve"> бюджет</w:t>
            </w:r>
          </w:p>
        </w:tc>
      </w:tr>
      <w:tr w:rsidR="006A4436" w:rsidRPr="006A4436" w:rsidTr="006A4436">
        <w:trPr>
          <w:cantSplit/>
          <w:trHeight w:val="609"/>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12715,0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14512,4</w:t>
            </w:r>
          </w:p>
        </w:tc>
        <w:tc>
          <w:tcPr>
            <w:tcW w:w="99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color w:val="000000"/>
                <w:lang w:eastAsia="ar-SA"/>
              </w:rPr>
            </w:pPr>
            <w:r w:rsidRPr="006A4436">
              <w:rPr>
                <w:rFonts w:ascii="Times New Roman" w:eastAsia="Times New Roman" w:hAnsi="Times New Roman" w:cs="Times New Roman"/>
                <w:color w:val="000000"/>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27227,4</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Height w:val="265"/>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1394,1</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763,8</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 xml:space="preserve"> 2157,9</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631"/>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внебюджет-ныеисточ-ники</w:t>
            </w:r>
            <w:proofErr w:type="spellEnd"/>
          </w:p>
        </w:tc>
      </w:tr>
      <w:tr w:rsidR="006A4436" w:rsidRPr="006A4436" w:rsidTr="006A4436">
        <w:trPr>
          <w:cantSplit/>
        </w:trPr>
        <w:tc>
          <w:tcPr>
            <w:tcW w:w="568"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6</w:t>
            </w:r>
          </w:p>
        </w:tc>
        <w:tc>
          <w:tcPr>
            <w:tcW w:w="2976"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 xml:space="preserve">Мероприятие 1.2.2. </w:t>
            </w:r>
            <w:r w:rsidRPr="006A4436">
              <w:rPr>
                <w:rFonts w:ascii="Times New Roman" w:eastAsia="Times New Roman" w:hAnsi="Times New Roman" w:cs="Times New Roman"/>
                <w:lang w:eastAsia="ar-SA"/>
              </w:rPr>
              <w:lastRenderedPageBreak/>
              <w:t>Благоустройство сельских территорий</w:t>
            </w:r>
          </w:p>
        </w:tc>
        <w:tc>
          <w:tcPr>
            <w:tcW w:w="1003" w:type="dxa"/>
            <w:vMerge w:val="restart"/>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lastRenderedPageBreak/>
              <w:t xml:space="preserve">2021-2027 </w:t>
            </w:r>
            <w:r w:rsidRPr="006A4436">
              <w:rPr>
                <w:rFonts w:ascii="Times New Roman" w:eastAsia="Times New Roman" w:hAnsi="Times New Roman" w:cs="Times New Roman"/>
                <w:lang w:eastAsia="ar-SA"/>
              </w:rPr>
              <w:lastRenderedPageBreak/>
              <w:t>гг.</w:t>
            </w: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2086,9</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3000,0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3479,4</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2010,0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10576,3</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всего</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 том числе:</w:t>
            </w:r>
          </w:p>
        </w:tc>
      </w:tr>
      <w:tr w:rsidR="006A4436" w:rsidRPr="006A4436" w:rsidTr="006A4436">
        <w:trPr>
          <w:cantSplit/>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федераль-ный</w:t>
            </w:r>
            <w:proofErr w:type="spellEnd"/>
            <w:r w:rsidRPr="006A4436">
              <w:rPr>
                <w:rFonts w:ascii="Times New Roman" w:eastAsia="Times New Roman" w:hAnsi="Times New Roman" w:cs="Times New Roman"/>
                <w:lang w:eastAsia="ar-SA"/>
              </w:rPr>
              <w:t xml:space="preserve"> бюджет</w:t>
            </w:r>
          </w:p>
        </w:tc>
      </w:tr>
      <w:tr w:rsidR="006A4436" w:rsidRPr="006A4436" w:rsidTr="006A4436">
        <w:trPr>
          <w:cantSplit/>
          <w:trHeight w:val="485"/>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1986,9</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1986,9</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keepNext/>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Height w:val="563"/>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3000,0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3479,4</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2010,0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8489,4</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896"/>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right w:val="single" w:sz="4" w:space="0" w:color="auto"/>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auto"/>
              <w:bottom w:val="single" w:sz="4" w:space="0" w:color="000000"/>
              <w:right w:val="single" w:sz="4" w:space="0" w:color="auto"/>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auto"/>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100,0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внебюджет-ныеисточ-ники</w:t>
            </w:r>
            <w:proofErr w:type="spellEnd"/>
          </w:p>
        </w:tc>
      </w:tr>
      <w:tr w:rsidR="006A4436" w:rsidRPr="006A4436" w:rsidTr="006A4436">
        <w:trPr>
          <w:cantSplit/>
          <w:trHeight w:val="357"/>
        </w:trPr>
        <w:tc>
          <w:tcPr>
            <w:tcW w:w="568"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7</w:t>
            </w:r>
          </w:p>
        </w:tc>
        <w:tc>
          <w:tcPr>
            <w:tcW w:w="2976"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Задача 1.3. Придание современного облика сельским территориям</w:t>
            </w:r>
          </w:p>
        </w:tc>
        <w:tc>
          <w:tcPr>
            <w:tcW w:w="1003"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2021-2027 гг.</w:t>
            </w:r>
          </w:p>
        </w:tc>
        <w:tc>
          <w:tcPr>
            <w:tcW w:w="1549"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9"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14,9</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14,9</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всего</w:t>
            </w:r>
          </w:p>
        </w:tc>
      </w:tr>
      <w:tr w:rsidR="006A4436" w:rsidRPr="006A4436" w:rsidTr="006A4436">
        <w:trPr>
          <w:cantSplit/>
          <w:trHeight w:val="240"/>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9"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firstLine="0"/>
              <w:jc w:val="center"/>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 том числе:</w:t>
            </w:r>
          </w:p>
        </w:tc>
      </w:tr>
      <w:tr w:rsidR="006A4436" w:rsidRPr="006A4436" w:rsidTr="006A4436">
        <w:trPr>
          <w:cantSplit/>
          <w:trHeight w:val="240"/>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9"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14,8</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14,8</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proofErr w:type="spellStart"/>
            <w:r w:rsidRPr="006A4436">
              <w:rPr>
                <w:rFonts w:ascii="Times New Roman" w:eastAsia="Times New Roman" w:hAnsi="Times New Roman" w:cs="Times New Roman"/>
                <w:lang w:eastAsia="ar-SA"/>
              </w:rPr>
              <w:t>федераль-ный</w:t>
            </w:r>
            <w:proofErr w:type="spellEnd"/>
            <w:r w:rsidRPr="006A4436">
              <w:rPr>
                <w:rFonts w:ascii="Times New Roman" w:eastAsia="Times New Roman" w:hAnsi="Times New Roman" w:cs="Times New Roman"/>
                <w:lang w:eastAsia="ar-SA"/>
              </w:rPr>
              <w:t xml:space="preserve"> бюджет</w:t>
            </w:r>
          </w:p>
        </w:tc>
      </w:tr>
      <w:tr w:rsidR="006A4436" w:rsidRPr="006A4436" w:rsidTr="006A4436">
        <w:trPr>
          <w:cantSplit/>
          <w:trHeight w:val="427"/>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0,1</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0,1</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Height w:val="514"/>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832"/>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внебюджет-ныеисточ-ники</w:t>
            </w:r>
            <w:proofErr w:type="spellEnd"/>
          </w:p>
        </w:tc>
      </w:tr>
      <w:tr w:rsidR="006A4436" w:rsidRPr="006A4436" w:rsidTr="006A4436">
        <w:trPr>
          <w:cantSplit/>
          <w:trHeight w:val="516"/>
        </w:trPr>
        <w:tc>
          <w:tcPr>
            <w:tcW w:w="568"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8</w:t>
            </w:r>
          </w:p>
        </w:tc>
        <w:tc>
          <w:tcPr>
            <w:tcW w:w="2976"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Мероприятие 1.3.1. Реализация проектов комплексного развития с учетом интересов населения, бизнес-сообщества, проживающего и ведущего свою деятельность на сельских территориях</w:t>
            </w:r>
          </w:p>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p>
        </w:tc>
        <w:tc>
          <w:tcPr>
            <w:tcW w:w="1003" w:type="dxa"/>
            <w:vMerge w:val="restart"/>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 xml:space="preserve">2021-2027 </w:t>
            </w:r>
            <w:proofErr w:type="spellStart"/>
            <w:r w:rsidRPr="006A4436">
              <w:rPr>
                <w:rFonts w:ascii="Times New Roman" w:eastAsia="Times New Roman" w:hAnsi="Times New Roman" w:cs="Times New Roman"/>
                <w:lang w:eastAsia="ar-SA"/>
              </w:rPr>
              <w:t>гг</w:t>
            </w:r>
            <w:proofErr w:type="spellEnd"/>
          </w:p>
        </w:tc>
        <w:tc>
          <w:tcPr>
            <w:tcW w:w="1549" w:type="dxa"/>
            <w:vMerge w:val="restart"/>
            <w:tcBorders>
              <w:top w:val="single" w:sz="4" w:space="0" w:color="000000"/>
              <w:left w:val="single" w:sz="4" w:space="0" w:color="000000"/>
              <w:bottom w:val="single" w:sz="4" w:space="0" w:color="000000"/>
            </w:tcBorders>
          </w:tcPr>
          <w:p w:rsidR="006A4436" w:rsidRPr="006A4436" w:rsidRDefault="006A4436" w:rsidP="006A4436">
            <w:pPr>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Отдел по газификации Администрации района;</w:t>
            </w:r>
          </w:p>
          <w:p w:rsidR="006A4436" w:rsidRPr="006A4436" w:rsidRDefault="006A4436" w:rsidP="006A4436">
            <w:pPr>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отдел архитектуры и градостроительства Администрации района;</w:t>
            </w:r>
          </w:p>
          <w:p w:rsidR="006A4436" w:rsidRPr="006A4436" w:rsidRDefault="006A4436" w:rsidP="006A4436">
            <w:pPr>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lastRenderedPageBreak/>
              <w:t>органы местного самоуправления (по согласованию)</w:t>
            </w: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lastRenderedPageBreak/>
              <w:t>0,0</w:t>
            </w:r>
          </w:p>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всего</w:t>
            </w:r>
          </w:p>
        </w:tc>
      </w:tr>
      <w:tr w:rsidR="006A4436" w:rsidRPr="006A4436" w:rsidTr="006A4436">
        <w:trPr>
          <w:cantSplit/>
          <w:trHeight w:val="304"/>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6" w:right="-99"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firstLine="0"/>
              <w:jc w:val="center"/>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 том числе:</w:t>
            </w:r>
          </w:p>
        </w:tc>
      </w:tr>
      <w:tr w:rsidR="006A4436" w:rsidRPr="006A4436" w:rsidTr="006A4436">
        <w:trPr>
          <w:cantSplit/>
          <w:trHeight w:val="516"/>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федераль-ный</w:t>
            </w:r>
            <w:proofErr w:type="spellEnd"/>
            <w:r w:rsidRPr="006A4436">
              <w:rPr>
                <w:rFonts w:ascii="Times New Roman" w:eastAsia="Times New Roman" w:hAnsi="Times New Roman" w:cs="Times New Roman"/>
                <w:lang w:eastAsia="ar-SA"/>
              </w:rPr>
              <w:t xml:space="preserve"> бюджет</w:t>
            </w:r>
          </w:p>
        </w:tc>
      </w:tr>
      <w:tr w:rsidR="006A4436" w:rsidRPr="006A4436" w:rsidTr="006A4436">
        <w:trPr>
          <w:cantSplit/>
          <w:trHeight w:val="728"/>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Height w:val="728"/>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728"/>
        </w:trPr>
        <w:tc>
          <w:tcPr>
            <w:tcW w:w="568"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внебюджет-ныеисточ-ники</w:t>
            </w:r>
            <w:proofErr w:type="spellEnd"/>
          </w:p>
        </w:tc>
      </w:tr>
      <w:tr w:rsidR="006A4436" w:rsidRPr="006A4436" w:rsidTr="006A4436">
        <w:trPr>
          <w:cantSplit/>
          <w:trHeight w:val="728"/>
        </w:trPr>
        <w:tc>
          <w:tcPr>
            <w:tcW w:w="568" w:type="dxa"/>
            <w:vMerge w:val="restart"/>
            <w:tcBorders>
              <w:top w:val="single" w:sz="4" w:space="0" w:color="000000"/>
              <w:left w:val="single" w:sz="4" w:space="0" w:color="000000"/>
            </w:tcBorders>
          </w:tcPr>
          <w:p w:rsidR="006A4436" w:rsidRPr="006A4436" w:rsidRDefault="006A4436" w:rsidP="006A4436">
            <w:pPr>
              <w:widowControl w:val="0"/>
              <w:spacing w:line="220" w:lineRule="exact"/>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lastRenderedPageBreak/>
              <w:t>9</w:t>
            </w:r>
          </w:p>
        </w:tc>
        <w:tc>
          <w:tcPr>
            <w:tcW w:w="2976" w:type="dxa"/>
            <w:vMerge w:val="restart"/>
            <w:tcBorders>
              <w:top w:val="single" w:sz="4" w:space="0" w:color="000000"/>
              <w:left w:val="single" w:sz="4" w:space="0" w:color="000000"/>
            </w:tcBorders>
          </w:tcPr>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Мероприятие 1.3.2. Образование земельных участков из состава земель сельскохозяйственного назначения, государственная собственность на которые не разграничена (комплексные кадастровые работы)</w:t>
            </w:r>
          </w:p>
          <w:p w:rsidR="006A4436" w:rsidRPr="006A4436" w:rsidRDefault="006A4436" w:rsidP="006A4436">
            <w:pPr>
              <w:widowControl w:val="0"/>
              <w:spacing w:line="220" w:lineRule="exact"/>
              <w:ind w:firstLine="0"/>
              <w:rPr>
                <w:rFonts w:ascii="Times New Roman" w:eastAsia="Times New Roman" w:hAnsi="Times New Roman" w:cs="Times New Roman"/>
                <w:lang w:eastAsia="ar-SA"/>
              </w:rPr>
            </w:pPr>
          </w:p>
        </w:tc>
        <w:tc>
          <w:tcPr>
            <w:tcW w:w="1003" w:type="dxa"/>
            <w:vMerge w:val="restart"/>
            <w:tcBorders>
              <w:top w:val="single" w:sz="4" w:space="0" w:color="000000"/>
              <w:left w:val="single" w:sz="4" w:space="0" w:color="000000"/>
            </w:tcBorders>
          </w:tcPr>
          <w:p w:rsidR="006A4436" w:rsidRPr="006A4436" w:rsidRDefault="006A4436" w:rsidP="006A4436">
            <w:pPr>
              <w:widowControl w:val="0"/>
              <w:spacing w:line="220" w:lineRule="exact"/>
              <w:ind w:left="-108"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 xml:space="preserve">2021-2027 </w:t>
            </w:r>
            <w:proofErr w:type="spellStart"/>
            <w:r w:rsidRPr="006A4436">
              <w:rPr>
                <w:rFonts w:ascii="Times New Roman" w:eastAsia="Times New Roman" w:hAnsi="Times New Roman" w:cs="Times New Roman"/>
                <w:lang w:eastAsia="ar-SA"/>
              </w:rPr>
              <w:t>гг</w:t>
            </w:r>
            <w:proofErr w:type="spellEnd"/>
          </w:p>
        </w:tc>
        <w:tc>
          <w:tcPr>
            <w:tcW w:w="1549" w:type="dxa"/>
            <w:vMerge w:val="restart"/>
            <w:tcBorders>
              <w:top w:val="single" w:sz="4" w:space="0" w:color="000000"/>
              <w:left w:val="single" w:sz="4" w:space="0" w:color="000000"/>
            </w:tcBorders>
          </w:tcPr>
          <w:p w:rsidR="006A4436" w:rsidRPr="006A4436" w:rsidRDefault="006A4436" w:rsidP="006A4436">
            <w:pPr>
              <w:ind w:firstLine="0"/>
              <w:rPr>
                <w:rFonts w:ascii="Times New Roman" w:eastAsia="Times New Roman" w:hAnsi="Times New Roman" w:cs="Times New Roman"/>
                <w:lang w:eastAsia="ar-SA"/>
              </w:rPr>
            </w:pPr>
            <w:r w:rsidRPr="006A4436">
              <w:rPr>
                <w:rFonts w:ascii="Times New Roman" w:eastAsia="Times New Roman" w:hAnsi="Times New Roman" w:cs="Times New Roman"/>
                <w:color w:val="000000"/>
                <w:lang w:eastAsia="ar-SA"/>
              </w:rPr>
              <w:t>Комитет по экономике, труду и управлению муниципальным имуществом Администрации района.</w:t>
            </w: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14,9</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195,0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209,9</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всего</w:t>
            </w:r>
          </w:p>
        </w:tc>
      </w:tr>
      <w:tr w:rsidR="006A4436" w:rsidRPr="006A4436" w:rsidTr="006A4436">
        <w:trPr>
          <w:cantSplit/>
          <w:trHeight w:val="237"/>
        </w:trPr>
        <w:tc>
          <w:tcPr>
            <w:tcW w:w="568" w:type="dxa"/>
            <w:vMerge/>
            <w:tcBorders>
              <w:left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в том числе:</w:t>
            </w:r>
          </w:p>
        </w:tc>
      </w:tr>
      <w:tr w:rsidR="006A4436" w:rsidRPr="006A4436" w:rsidTr="006A4436">
        <w:trPr>
          <w:cantSplit/>
          <w:trHeight w:val="728"/>
        </w:trPr>
        <w:tc>
          <w:tcPr>
            <w:tcW w:w="568" w:type="dxa"/>
            <w:vMerge/>
            <w:tcBorders>
              <w:left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14,8</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191,1</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205,9</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федераль-ный</w:t>
            </w:r>
            <w:proofErr w:type="spellEnd"/>
            <w:r w:rsidRPr="006A4436">
              <w:rPr>
                <w:rFonts w:ascii="Times New Roman" w:eastAsia="Times New Roman" w:hAnsi="Times New Roman" w:cs="Times New Roman"/>
                <w:lang w:eastAsia="ar-SA"/>
              </w:rPr>
              <w:t xml:space="preserve"> бюджет</w:t>
            </w:r>
          </w:p>
        </w:tc>
      </w:tr>
      <w:tr w:rsidR="006A4436" w:rsidRPr="006A4436" w:rsidTr="006A4436">
        <w:trPr>
          <w:cantSplit/>
          <w:trHeight w:val="728"/>
        </w:trPr>
        <w:tc>
          <w:tcPr>
            <w:tcW w:w="568" w:type="dxa"/>
            <w:vMerge/>
            <w:tcBorders>
              <w:left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0,1</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1,9</w:t>
            </w: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widowControl w:val="0"/>
              <w:spacing w:line="220" w:lineRule="exact"/>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краевой бюджет</w:t>
            </w:r>
          </w:p>
        </w:tc>
      </w:tr>
      <w:tr w:rsidR="006A4436" w:rsidRPr="006A4436" w:rsidTr="006A4436">
        <w:trPr>
          <w:cantSplit/>
          <w:trHeight w:val="728"/>
        </w:trPr>
        <w:tc>
          <w:tcPr>
            <w:tcW w:w="568" w:type="dxa"/>
            <w:vMerge/>
            <w:tcBorders>
              <w:left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left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2,0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местные бюджеты</w:t>
            </w:r>
          </w:p>
        </w:tc>
      </w:tr>
      <w:tr w:rsidR="006A4436" w:rsidRPr="006A4436" w:rsidTr="006A4436">
        <w:trPr>
          <w:cantSplit/>
          <w:trHeight w:val="728"/>
        </w:trPr>
        <w:tc>
          <w:tcPr>
            <w:tcW w:w="568" w:type="dxa"/>
            <w:vMerge/>
            <w:tcBorders>
              <w:left w:val="single" w:sz="4" w:space="0" w:color="000000"/>
              <w:bottom w:val="single" w:sz="4" w:space="0" w:color="000000"/>
            </w:tcBorders>
          </w:tcPr>
          <w:p w:rsidR="006A4436" w:rsidRPr="006A4436" w:rsidRDefault="006A4436" w:rsidP="006A4436">
            <w:pPr>
              <w:widowControl w:val="0"/>
              <w:snapToGrid w:val="0"/>
              <w:spacing w:line="220" w:lineRule="exact"/>
              <w:ind w:firstLine="0"/>
              <w:jc w:val="center"/>
              <w:rPr>
                <w:rFonts w:ascii="Times New Roman" w:eastAsia="Times New Roman" w:hAnsi="Times New Roman" w:cs="Times New Roman"/>
                <w:lang w:eastAsia="ar-SA"/>
              </w:rPr>
            </w:pPr>
          </w:p>
        </w:tc>
        <w:tc>
          <w:tcPr>
            <w:tcW w:w="2976" w:type="dxa"/>
            <w:vMerge/>
            <w:tcBorders>
              <w:left w:val="single" w:sz="4" w:space="0" w:color="000000"/>
              <w:bottom w:val="single" w:sz="4" w:space="0" w:color="000000"/>
            </w:tcBorders>
          </w:tcPr>
          <w:p w:rsidR="006A4436" w:rsidRPr="006A4436" w:rsidRDefault="006A4436" w:rsidP="006A4436">
            <w:pPr>
              <w:widowControl w:val="0"/>
              <w:snapToGrid w:val="0"/>
              <w:spacing w:line="220" w:lineRule="exact"/>
              <w:ind w:firstLine="0"/>
              <w:rPr>
                <w:rFonts w:ascii="Times New Roman" w:eastAsia="Times New Roman" w:hAnsi="Times New Roman" w:cs="Times New Roman"/>
                <w:lang w:eastAsia="ar-SA"/>
              </w:rPr>
            </w:pPr>
          </w:p>
        </w:tc>
        <w:tc>
          <w:tcPr>
            <w:tcW w:w="1003" w:type="dxa"/>
            <w:vMerge/>
            <w:tcBorders>
              <w:left w:val="single" w:sz="4" w:space="0" w:color="000000"/>
              <w:bottom w:val="single" w:sz="4" w:space="0" w:color="000000"/>
            </w:tcBorders>
          </w:tcPr>
          <w:p w:rsidR="006A4436" w:rsidRPr="006A4436" w:rsidRDefault="006A4436" w:rsidP="006A4436">
            <w:pPr>
              <w:widowControl w:val="0"/>
              <w:snapToGrid w:val="0"/>
              <w:spacing w:line="220" w:lineRule="exact"/>
              <w:ind w:left="-108" w:right="-108" w:firstLine="0"/>
              <w:jc w:val="center"/>
              <w:rPr>
                <w:rFonts w:ascii="Times New Roman" w:eastAsia="Times New Roman" w:hAnsi="Times New Roman" w:cs="Times New Roman"/>
                <w:lang w:eastAsia="ar-SA"/>
              </w:rPr>
            </w:pPr>
          </w:p>
        </w:tc>
        <w:tc>
          <w:tcPr>
            <w:tcW w:w="1549" w:type="dxa"/>
            <w:vMerge/>
            <w:tcBorders>
              <w:left w:val="single" w:sz="4" w:space="0" w:color="000000"/>
              <w:bottom w:val="single" w:sz="4" w:space="0" w:color="000000"/>
            </w:tcBorders>
          </w:tcPr>
          <w:p w:rsidR="006A4436" w:rsidRPr="006A4436" w:rsidRDefault="006A4436" w:rsidP="006A4436">
            <w:pPr>
              <w:widowControl w:val="0"/>
              <w:snapToGrid w:val="0"/>
              <w:spacing w:line="220" w:lineRule="exact"/>
              <w:ind w:left="-118" w:right="-108" w:firstLine="0"/>
              <w:jc w:val="center"/>
              <w:rPr>
                <w:rFonts w:ascii="Times New Roman" w:eastAsia="Times New Roman" w:hAnsi="Times New Roman" w:cs="Times New Roman"/>
                <w:lang w:eastAsia="ar-SA"/>
              </w:rPr>
            </w:pPr>
          </w:p>
        </w:tc>
        <w:tc>
          <w:tcPr>
            <w:tcW w:w="922"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sz w:val="20"/>
                <w:szCs w:val="20"/>
                <w:lang w:eastAsia="ar-SA"/>
              </w:rPr>
            </w:pPr>
            <w:r w:rsidRPr="006A4436">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92"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p>
        </w:tc>
        <w:tc>
          <w:tcPr>
            <w:tcW w:w="803"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76"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3"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804" w:type="dxa"/>
            <w:tcBorders>
              <w:top w:val="single" w:sz="4" w:space="0" w:color="000000"/>
              <w:left w:val="single" w:sz="4" w:space="0" w:color="000000"/>
              <w:bottom w:val="single" w:sz="4" w:space="0" w:color="000000"/>
            </w:tcBorders>
          </w:tcPr>
          <w:p w:rsidR="006A4436" w:rsidRPr="006A4436" w:rsidRDefault="006A4436" w:rsidP="006A4436">
            <w:pPr>
              <w:ind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930" w:type="dxa"/>
            <w:tcBorders>
              <w:top w:val="single" w:sz="4" w:space="0" w:color="000000"/>
              <w:left w:val="single" w:sz="4" w:space="0" w:color="000000"/>
              <w:bottom w:val="single" w:sz="4" w:space="0" w:color="000000"/>
            </w:tcBorders>
          </w:tcPr>
          <w:p w:rsidR="006A4436" w:rsidRPr="006A4436" w:rsidRDefault="006A4436" w:rsidP="006A4436">
            <w:pPr>
              <w:widowControl w:val="0"/>
              <w:snapToGrid w:val="0"/>
              <w:spacing w:line="220" w:lineRule="exact"/>
              <w:ind w:left="-97" w:right="-108" w:firstLine="0"/>
              <w:jc w:val="center"/>
              <w:rPr>
                <w:rFonts w:ascii="Times New Roman" w:eastAsia="Times New Roman" w:hAnsi="Times New Roman" w:cs="Times New Roman"/>
                <w:lang w:eastAsia="ar-SA"/>
              </w:rPr>
            </w:pPr>
            <w:r w:rsidRPr="006A4436">
              <w:rPr>
                <w:rFonts w:ascii="Times New Roman" w:eastAsia="Times New Roman" w:hAnsi="Times New Roman" w:cs="Times New Roman"/>
                <w:lang w:eastAsia="ar-SA"/>
              </w:rPr>
              <w:t>0,0</w:t>
            </w:r>
          </w:p>
        </w:tc>
        <w:tc>
          <w:tcPr>
            <w:tcW w:w="1437" w:type="dxa"/>
            <w:tcBorders>
              <w:top w:val="single" w:sz="4" w:space="0" w:color="000000"/>
              <w:left w:val="single" w:sz="4" w:space="0" w:color="000000"/>
              <w:bottom w:val="single" w:sz="4" w:space="0" w:color="000000"/>
              <w:right w:val="single" w:sz="4" w:space="0" w:color="000000"/>
            </w:tcBorders>
          </w:tcPr>
          <w:p w:rsidR="006A4436" w:rsidRPr="006A4436" w:rsidRDefault="006A4436" w:rsidP="006A4436">
            <w:pPr>
              <w:ind w:firstLine="0"/>
              <w:jc w:val="left"/>
              <w:rPr>
                <w:rFonts w:ascii="Times New Roman" w:eastAsia="Times New Roman" w:hAnsi="Times New Roman" w:cs="Times New Roman"/>
                <w:sz w:val="20"/>
                <w:szCs w:val="20"/>
                <w:lang w:eastAsia="ar-SA"/>
              </w:rPr>
            </w:pPr>
            <w:proofErr w:type="spellStart"/>
            <w:r w:rsidRPr="006A4436">
              <w:rPr>
                <w:rFonts w:ascii="Times New Roman" w:eastAsia="Times New Roman" w:hAnsi="Times New Roman" w:cs="Times New Roman"/>
                <w:lang w:eastAsia="ar-SA"/>
              </w:rPr>
              <w:t>внебюджет-ныеисточ-ники</w:t>
            </w:r>
            <w:proofErr w:type="spellEnd"/>
          </w:p>
        </w:tc>
      </w:tr>
    </w:tbl>
    <w:p w:rsidR="006A4436" w:rsidRDefault="006A4436" w:rsidP="006A4436">
      <w:pPr>
        <w:widowControl w:val="0"/>
        <w:ind w:firstLine="0"/>
        <w:rPr>
          <w:rFonts w:ascii="Times New Roman" w:eastAsia="Times New Roman" w:hAnsi="Times New Roman" w:cs="Times New Roman"/>
          <w:sz w:val="20"/>
          <w:szCs w:val="20"/>
          <w:lang w:eastAsia="ar-SA"/>
        </w:rPr>
        <w:sectPr w:rsidR="006A4436" w:rsidSect="006A4436">
          <w:pgSz w:w="16800" w:h="11900" w:orient="landscape"/>
          <w:pgMar w:top="851" w:right="1134" w:bottom="1701" w:left="1134" w:header="720" w:footer="720" w:gutter="0"/>
          <w:cols w:space="720"/>
          <w:noEndnote/>
          <w:titlePg/>
          <w:docGrid w:linePitch="326"/>
        </w:sectPr>
      </w:pPr>
    </w:p>
    <w:p w:rsidR="006A4436" w:rsidRPr="006A4436" w:rsidRDefault="006A4436" w:rsidP="006A4436">
      <w:pPr>
        <w:widowControl w:val="0"/>
        <w:ind w:firstLine="0"/>
        <w:rPr>
          <w:rFonts w:ascii="Times New Roman" w:eastAsia="Times New Roman" w:hAnsi="Times New Roman" w:cs="Times New Roman"/>
          <w:sz w:val="20"/>
          <w:szCs w:val="20"/>
          <w:lang w:eastAsia="ar-SA"/>
        </w:rPr>
      </w:pPr>
    </w:p>
    <w:p w:rsidR="006A4436" w:rsidRPr="006A4436" w:rsidRDefault="006A4436" w:rsidP="006A4436">
      <w:pPr>
        <w:spacing w:after="200" w:line="276" w:lineRule="auto"/>
        <w:ind w:firstLine="0"/>
        <w:jc w:val="left"/>
        <w:rPr>
          <w:rFonts w:eastAsiaTheme="minorEastAsia"/>
          <w:lang w:eastAsia="ru-RU"/>
        </w:rPr>
      </w:pPr>
    </w:p>
    <w:p w:rsidR="0044161E" w:rsidRDefault="0044161E" w:rsidP="006A4436">
      <w:pPr>
        <w:widowControl w:val="0"/>
        <w:autoSpaceDE w:val="0"/>
        <w:autoSpaceDN w:val="0"/>
        <w:adjustRightInd w:val="0"/>
        <w:ind w:right="-7" w:firstLine="0"/>
        <w:rPr>
          <w:rFonts w:ascii="Times New Roman" w:eastAsia="Times New Roman" w:hAnsi="Times New Roman" w:cs="Times New Roman"/>
          <w:b/>
          <w:bCs/>
          <w:color w:val="000000" w:themeColor="text1"/>
          <w:sz w:val="28"/>
          <w:szCs w:val="28"/>
          <w:lang w:eastAsia="ru-RU"/>
        </w:rPr>
      </w:pPr>
    </w:p>
    <w:p w:rsidR="006A4436" w:rsidRPr="00DB25BD" w:rsidRDefault="006A4436" w:rsidP="006A4436">
      <w:pPr>
        <w:spacing w:after="296"/>
        <w:ind w:left="298" w:right="341"/>
        <w:jc w:val="center"/>
        <w:rPr>
          <w:rFonts w:ascii="Times New Roman" w:hAnsi="Times New Roman" w:cs="Times New Roman"/>
        </w:rPr>
      </w:pPr>
      <w:r w:rsidRPr="00DB25BD">
        <w:rPr>
          <w:rFonts w:ascii="Times New Roman" w:hAnsi="Times New Roman" w:cs="Times New Roman"/>
          <w:sz w:val="30"/>
        </w:rPr>
        <w:t>АДМИНИСТРАЦИЯ КРАСНОГОРСКОГО РАЙОНА АЛТАЙСКОГО КРАЯ</w:t>
      </w:r>
    </w:p>
    <w:p w:rsidR="006A4436" w:rsidRPr="00DB25BD" w:rsidRDefault="006A4436" w:rsidP="006A4436">
      <w:pPr>
        <w:pStyle w:val="1"/>
        <w:rPr>
          <w:rFonts w:ascii="Times New Roman" w:hAnsi="Times New Roman" w:cs="Times New Roman"/>
        </w:rPr>
      </w:pPr>
      <w:r w:rsidRPr="00DB25BD">
        <w:rPr>
          <w:rFonts w:ascii="Times New Roman" w:hAnsi="Times New Roman" w:cs="Times New Roman"/>
        </w:rPr>
        <w:t>ПОСТАНОВЛЕНИЕ</w:t>
      </w:r>
    </w:p>
    <w:p w:rsidR="006A4436" w:rsidRPr="00DB25BD" w:rsidRDefault="00DB25BD" w:rsidP="00DB25BD">
      <w:pPr>
        <w:tabs>
          <w:tab w:val="right" w:pos="9557"/>
        </w:tabs>
        <w:ind w:firstLine="0"/>
        <w:jc w:val="left"/>
        <w:rPr>
          <w:rFonts w:ascii="Times New Roman" w:hAnsi="Times New Roman" w:cs="Times New Roman"/>
        </w:rPr>
      </w:pPr>
      <w:r>
        <w:rPr>
          <w:rFonts w:ascii="Times New Roman" w:hAnsi="Times New Roman" w:cs="Times New Roman"/>
          <w:noProof/>
        </w:rPr>
        <w:t>16.07</w:t>
      </w:r>
      <w:r w:rsidR="006A4436" w:rsidRPr="00DB25BD">
        <w:rPr>
          <w:rFonts w:ascii="Times New Roman" w:hAnsi="Times New Roman" w:cs="Times New Roman"/>
        </w:rPr>
        <w:t>.2025</w:t>
      </w:r>
      <w:r w:rsidR="006A4436" w:rsidRPr="00DB25BD">
        <w:rPr>
          <w:rFonts w:ascii="Times New Roman" w:hAnsi="Times New Roman" w:cs="Times New Roman"/>
        </w:rPr>
        <w:tab/>
      </w:r>
      <w:r w:rsidR="006A4436" w:rsidRPr="00DB25BD">
        <w:rPr>
          <w:rFonts w:ascii="Times New Roman" w:hAnsi="Times New Roman" w:cs="Times New Roman"/>
          <w:u w:val="single" w:color="000000"/>
        </w:rPr>
        <w:t>329</w:t>
      </w:r>
    </w:p>
    <w:p w:rsidR="006A4436" w:rsidRPr="00DB25BD" w:rsidRDefault="006A4436" w:rsidP="006A4436">
      <w:pPr>
        <w:spacing w:after="387" w:line="264" w:lineRule="auto"/>
        <w:ind w:left="1637" w:right="1656" w:hanging="10"/>
        <w:jc w:val="center"/>
        <w:rPr>
          <w:rFonts w:ascii="Times New Roman" w:hAnsi="Times New Roman" w:cs="Times New Roman"/>
        </w:rPr>
      </w:pPr>
      <w:r w:rsidRPr="00DB25BD">
        <w:rPr>
          <w:rFonts w:ascii="Times New Roman" w:hAnsi="Times New Roman" w:cs="Times New Roman"/>
        </w:rPr>
        <w:t>с. Красногорское</w:t>
      </w:r>
    </w:p>
    <w:p w:rsidR="006A4436" w:rsidRPr="00DB25BD" w:rsidRDefault="006A4436" w:rsidP="006A4436">
      <w:pPr>
        <w:spacing w:after="620"/>
        <w:ind w:left="77" w:right="5165"/>
        <w:rPr>
          <w:rFonts w:ascii="Times New Roman" w:hAnsi="Times New Roman" w:cs="Times New Roman"/>
        </w:rPr>
      </w:pPr>
      <w:r w:rsidRPr="00DB25BD">
        <w:rPr>
          <w:rFonts w:ascii="Times New Roman" w:hAnsi="Times New Roman" w:cs="Times New Roman"/>
        </w:rPr>
        <w:t>О внесении изменений в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Администрации Красногорского района Алтайского края от 21.12.2022 № 635</w:t>
      </w:r>
    </w:p>
    <w:p w:rsidR="006A4436" w:rsidRPr="00DB25BD" w:rsidRDefault="006A4436" w:rsidP="006A4436">
      <w:pPr>
        <w:ind w:left="9" w:right="14" w:firstLine="706"/>
        <w:rPr>
          <w:rFonts w:ascii="Times New Roman" w:hAnsi="Times New Roman" w:cs="Times New Roman"/>
        </w:rPr>
      </w:pPr>
      <w:r w:rsidRPr="00DB25BD">
        <w:rPr>
          <w:rFonts w:ascii="Times New Roman" w:hAnsi="Times New Roman" w:cs="Times New Roman"/>
        </w:rPr>
        <w:t>В соответствии с постановлением Правительства Российской Федерации от 28.09.2022 № 1708 «О внесении изменений в некоторые акты Правительства Российской Федерации»</w:t>
      </w:r>
    </w:p>
    <w:p w:rsidR="006A4436" w:rsidRPr="00DB25BD" w:rsidRDefault="006A4436" w:rsidP="006A4436">
      <w:pPr>
        <w:spacing w:after="37"/>
        <w:ind w:left="9" w:right="14"/>
        <w:rPr>
          <w:rFonts w:ascii="Times New Roman" w:hAnsi="Times New Roman" w:cs="Times New Roman"/>
        </w:rPr>
      </w:pPr>
      <w:r w:rsidRPr="00DB25BD">
        <w:rPr>
          <w:rFonts w:ascii="Times New Roman" w:hAnsi="Times New Roman" w:cs="Times New Roman"/>
        </w:rPr>
        <w:t>ПОСТАНОВЛЯЮ:</w:t>
      </w:r>
    </w:p>
    <w:p w:rsidR="006A4436" w:rsidRPr="00DB25BD" w:rsidRDefault="006A4436" w:rsidP="006A4436">
      <w:pPr>
        <w:numPr>
          <w:ilvl w:val="0"/>
          <w:numId w:val="4"/>
        </w:numPr>
        <w:spacing w:after="9" w:line="247" w:lineRule="auto"/>
        <w:ind w:right="14" w:firstLine="739"/>
        <w:rPr>
          <w:rFonts w:ascii="Times New Roman" w:hAnsi="Times New Roman" w:cs="Times New Roman"/>
        </w:rPr>
      </w:pPr>
      <w:r w:rsidRPr="00DB25BD">
        <w:rPr>
          <w:rFonts w:ascii="Times New Roman" w:hAnsi="Times New Roman" w:cs="Times New Roman"/>
        </w:rPr>
        <w:t>Внести в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Администрации Красногорского района Алтайского края от 21.12.2022 № 635 следующие изменения:</w:t>
      </w:r>
    </w:p>
    <w:p w:rsidR="006A4436" w:rsidRPr="00DB25BD" w:rsidRDefault="006A4436" w:rsidP="006A4436">
      <w:pPr>
        <w:ind w:left="754" w:right="14"/>
        <w:rPr>
          <w:rFonts w:ascii="Times New Roman" w:hAnsi="Times New Roman" w:cs="Times New Roman"/>
        </w:rPr>
      </w:pPr>
      <w:r w:rsidRPr="00DB25BD">
        <w:rPr>
          <w:rFonts w:ascii="Times New Roman" w:hAnsi="Times New Roman" w:cs="Times New Roman"/>
        </w:rPr>
        <w:t>1.1. Приложение №2 изложить в новой редакции (прилагается).</w:t>
      </w:r>
    </w:p>
    <w:p w:rsidR="006A4436" w:rsidRPr="00DB25BD" w:rsidRDefault="006A4436" w:rsidP="006A4436">
      <w:pPr>
        <w:numPr>
          <w:ilvl w:val="0"/>
          <w:numId w:val="4"/>
        </w:numPr>
        <w:spacing w:after="34" w:line="247" w:lineRule="auto"/>
        <w:ind w:right="14" w:firstLine="739"/>
        <w:rPr>
          <w:rFonts w:ascii="Times New Roman" w:hAnsi="Times New Roman" w:cs="Times New Roman"/>
        </w:rPr>
      </w:pPr>
      <w:r w:rsidRPr="00DB25BD">
        <w:rPr>
          <w:rFonts w:ascii="Times New Roman" w:hAnsi="Times New Roman" w:cs="Times New Roman"/>
        </w:rPr>
        <w:t>Контроль за исполнением настоящего постановления оставляю за собой.</w:t>
      </w:r>
    </w:p>
    <w:p w:rsidR="006A4436" w:rsidRPr="00DB25BD" w:rsidRDefault="006A4436" w:rsidP="006A4436">
      <w:pPr>
        <w:numPr>
          <w:ilvl w:val="0"/>
          <w:numId w:val="4"/>
        </w:numPr>
        <w:spacing w:after="9" w:line="247" w:lineRule="auto"/>
        <w:ind w:right="14" w:firstLine="739"/>
        <w:rPr>
          <w:rFonts w:ascii="Times New Roman" w:hAnsi="Times New Roman" w:cs="Times New Roman"/>
        </w:rPr>
      </w:pPr>
      <w:r w:rsidRPr="00DB25BD">
        <w:rPr>
          <w:rFonts w:ascii="Times New Roman" w:hAnsi="Times New Roman" w:cs="Times New Roman"/>
        </w:rPr>
        <w:t>Настоящее постановление вступает в силу со дня его подписания.</w:t>
      </w:r>
    </w:p>
    <w:p w:rsidR="006A4436" w:rsidRPr="00DB25BD" w:rsidRDefault="006A4436" w:rsidP="006A4436">
      <w:pPr>
        <w:tabs>
          <w:tab w:val="right" w:pos="9557"/>
        </w:tabs>
        <w:spacing w:after="855"/>
        <w:jc w:val="left"/>
        <w:rPr>
          <w:rFonts w:ascii="Times New Roman" w:hAnsi="Times New Roman" w:cs="Times New Roman"/>
        </w:rPr>
      </w:pPr>
      <w:r w:rsidRPr="00DB25BD">
        <w:rPr>
          <w:rFonts w:ascii="Times New Roman" w:hAnsi="Times New Roman" w:cs="Times New Roman"/>
        </w:rPr>
        <w:t>Глава район</w:t>
      </w:r>
      <w:r w:rsidR="00DB25BD" w:rsidRPr="00DB25BD">
        <w:rPr>
          <w:rFonts w:ascii="Times New Roman" w:hAnsi="Times New Roman" w:cs="Times New Roman"/>
        </w:rPr>
        <w:t>а</w:t>
      </w:r>
      <w:r w:rsidRPr="00DB25BD">
        <w:rPr>
          <w:rFonts w:ascii="Times New Roman" w:hAnsi="Times New Roman" w:cs="Times New Roman"/>
          <w:noProof/>
          <w:lang w:eastAsia="ru-RU"/>
        </w:rPr>
        <w:drawing>
          <wp:inline distT="0" distB="0" distL="0" distR="0">
            <wp:extent cx="2959807" cy="1417387"/>
            <wp:effectExtent l="0" t="0" r="0" b="0"/>
            <wp:docPr id="4828" name="Picture 4828"/>
            <wp:cNvGraphicFramePr/>
            <a:graphic xmlns:a="http://schemas.openxmlformats.org/drawingml/2006/main">
              <a:graphicData uri="http://schemas.openxmlformats.org/drawingml/2006/picture">
                <pic:pic xmlns:pic="http://schemas.openxmlformats.org/drawingml/2006/picture">
                  <pic:nvPicPr>
                    <pic:cNvPr id="4828" name="Picture 4828"/>
                    <pic:cNvPicPr/>
                  </pic:nvPicPr>
                  <pic:blipFill>
                    <a:blip r:embed="rId10" cstate="print"/>
                    <a:stretch>
                      <a:fillRect/>
                    </a:stretch>
                  </pic:blipFill>
                  <pic:spPr>
                    <a:xfrm>
                      <a:off x="0" y="0"/>
                      <a:ext cx="2959807" cy="1417387"/>
                    </a:xfrm>
                    <a:prstGeom prst="rect">
                      <a:avLst/>
                    </a:prstGeom>
                  </pic:spPr>
                </pic:pic>
              </a:graphicData>
            </a:graphic>
          </wp:inline>
        </w:drawing>
      </w:r>
      <w:r w:rsidRPr="00DB25BD">
        <w:rPr>
          <w:rFonts w:ascii="Times New Roman" w:hAnsi="Times New Roman" w:cs="Times New Roman"/>
        </w:rPr>
        <w:tab/>
        <w:t>А</w:t>
      </w:r>
      <w:r w:rsidR="00DB25BD" w:rsidRPr="00DB25BD">
        <w:rPr>
          <w:rFonts w:ascii="Times New Roman" w:hAnsi="Times New Roman" w:cs="Times New Roman"/>
        </w:rPr>
        <w:t>.</w:t>
      </w:r>
      <w:r w:rsidRPr="00DB25BD">
        <w:rPr>
          <w:rFonts w:ascii="Times New Roman" w:hAnsi="Times New Roman" w:cs="Times New Roman"/>
        </w:rPr>
        <w:t>Л. Вожаков</w:t>
      </w:r>
    </w:p>
    <w:p w:rsidR="006A4436" w:rsidRPr="00DB25BD" w:rsidRDefault="006A4436" w:rsidP="006A4436">
      <w:pPr>
        <w:spacing w:after="3" w:line="259" w:lineRule="auto"/>
        <w:ind w:left="29" w:hanging="10"/>
        <w:jc w:val="left"/>
        <w:rPr>
          <w:rFonts w:ascii="Times New Roman" w:hAnsi="Times New Roman" w:cs="Times New Roman"/>
        </w:rPr>
      </w:pPr>
      <w:r w:rsidRPr="00DB25BD">
        <w:rPr>
          <w:rFonts w:ascii="Times New Roman" w:hAnsi="Times New Roman" w:cs="Times New Roman"/>
          <w:sz w:val="20"/>
        </w:rPr>
        <w:t>Т.В.Жукова</w:t>
      </w:r>
    </w:p>
    <w:p w:rsidR="006A4436" w:rsidRPr="00DB25BD" w:rsidRDefault="006A4436" w:rsidP="006A4436">
      <w:pPr>
        <w:spacing w:after="3" w:line="259" w:lineRule="auto"/>
        <w:ind w:left="29" w:hanging="10"/>
        <w:jc w:val="left"/>
        <w:rPr>
          <w:rFonts w:ascii="Times New Roman" w:hAnsi="Times New Roman" w:cs="Times New Roman"/>
        </w:rPr>
      </w:pPr>
      <w:r w:rsidRPr="00DB25BD">
        <w:rPr>
          <w:rFonts w:ascii="Times New Roman" w:hAnsi="Times New Roman" w:cs="Times New Roman"/>
          <w:sz w:val="20"/>
        </w:rPr>
        <w:t>22-2-36</w:t>
      </w:r>
    </w:p>
    <w:p w:rsidR="00650196" w:rsidRDefault="00650196" w:rsidP="006A4436">
      <w:pPr>
        <w:spacing w:after="599"/>
        <w:ind w:left="4916" w:right="14" w:firstLine="2688"/>
        <w:rPr>
          <w:rFonts w:ascii="Times New Roman" w:eastAsia="Times New Roman" w:hAnsi="Times New Roman" w:cs="Times New Roman"/>
        </w:rPr>
      </w:pPr>
    </w:p>
    <w:p w:rsidR="006A4436" w:rsidRDefault="006A4436" w:rsidP="006A4436">
      <w:pPr>
        <w:spacing w:after="599"/>
        <w:ind w:left="4916" w:right="14" w:firstLine="2688"/>
      </w:pPr>
      <w:r>
        <w:rPr>
          <w:rFonts w:ascii="Times New Roman" w:eastAsia="Times New Roman" w:hAnsi="Times New Roman" w:cs="Times New Roman"/>
        </w:rPr>
        <w:lastRenderedPageBreak/>
        <w:t>Приложение № 2 к постановлению Администрации района от 21.12.2022 № 635</w:t>
      </w:r>
    </w:p>
    <w:p w:rsidR="006A4436" w:rsidRDefault="006A4436" w:rsidP="006A4436">
      <w:pPr>
        <w:spacing w:line="259" w:lineRule="auto"/>
        <w:ind w:right="144"/>
        <w:jc w:val="center"/>
      </w:pPr>
      <w:r>
        <w:rPr>
          <w:rFonts w:ascii="Times New Roman" w:eastAsia="Times New Roman" w:hAnsi="Times New Roman" w:cs="Times New Roman"/>
          <w:sz w:val="28"/>
        </w:rPr>
        <w:t>Состав</w:t>
      </w:r>
    </w:p>
    <w:p w:rsidR="006A4436" w:rsidRDefault="006A4436" w:rsidP="00DB25BD">
      <w:pPr>
        <w:spacing w:line="231" w:lineRule="auto"/>
        <w:ind w:left="216" w:hanging="125"/>
      </w:pPr>
      <w:r>
        <w:rPr>
          <w:rFonts w:ascii="Times New Roman" w:eastAsia="Times New Roman" w:hAnsi="Times New Roman" w:cs="Times New Roman"/>
          <w:sz w:val="28"/>
        </w:rPr>
        <w:t>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A4436" w:rsidRDefault="006A4436" w:rsidP="006A4436">
      <w:pPr>
        <w:ind w:firstLine="0"/>
      </w:pPr>
    </w:p>
    <w:tbl>
      <w:tblPr>
        <w:tblpPr w:leftFromText="180" w:rightFromText="180" w:vertAnchor="text" w:tblpX="32" w:tblpY="95"/>
        <w:tblW w:w="0" w:type="auto"/>
        <w:tblLook w:val="0000"/>
      </w:tblPr>
      <w:tblGrid>
        <w:gridCol w:w="1738"/>
        <w:gridCol w:w="2457"/>
        <w:gridCol w:w="5025"/>
      </w:tblGrid>
      <w:tr w:rsidR="00DB25BD" w:rsidTr="00DB25BD">
        <w:trPr>
          <w:trHeight w:val="697"/>
        </w:trPr>
        <w:tc>
          <w:tcPr>
            <w:tcW w:w="1737"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Председатель комиссии:</w:t>
            </w: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А.Н.Шукшин</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заместитель главы Администрации района;</w:t>
            </w:r>
          </w:p>
        </w:tc>
      </w:tr>
      <w:tr w:rsidR="00DB25BD" w:rsidTr="00DB25BD">
        <w:trPr>
          <w:trHeight w:val="1236"/>
        </w:trPr>
        <w:tc>
          <w:tcPr>
            <w:tcW w:w="1737" w:type="dxa"/>
          </w:tcPr>
          <w:p w:rsidR="00DB25BD" w:rsidRP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Секретарь комиссии</w:t>
            </w:r>
            <w:r>
              <w:rPr>
                <w:rFonts w:ascii="Times New Roman" w:eastAsia="Times New Roman" w:hAnsi="Times New Roman" w:cs="Times New Roman"/>
                <w:sz w:val="26"/>
                <w:szCs w:val="26"/>
                <w:lang w:val="en-US" w:eastAsia="ru-RU"/>
              </w:rPr>
              <w:t>:</w:t>
            </w: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Жукова Т.В.</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ведущий специалист отдела архитектуры и градостроительства Администрации района;</w:t>
            </w:r>
          </w:p>
        </w:tc>
      </w:tr>
      <w:tr w:rsidR="00DB25BD" w:rsidTr="00DB25BD">
        <w:trPr>
          <w:trHeight w:val="1158"/>
        </w:trPr>
        <w:tc>
          <w:tcPr>
            <w:tcW w:w="1737" w:type="dxa"/>
          </w:tcPr>
          <w:p w:rsidR="00DB25BD" w:rsidRP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Члены комиссии</w:t>
            </w:r>
            <w:r>
              <w:rPr>
                <w:rFonts w:ascii="Times New Roman" w:eastAsia="Times New Roman" w:hAnsi="Times New Roman" w:cs="Times New Roman"/>
                <w:sz w:val="26"/>
                <w:szCs w:val="26"/>
                <w:lang w:val="en-US" w:eastAsia="ru-RU"/>
              </w:rPr>
              <w:t>:</w:t>
            </w: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Мищенко Е.А.</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начальник отдела архитектуры и градостроительства Администрации района — главный архитектор района;</w:t>
            </w:r>
          </w:p>
        </w:tc>
      </w:tr>
      <w:tr w:rsidR="00DB25BD" w:rsidTr="00DB25BD">
        <w:trPr>
          <w:trHeight w:val="1362"/>
        </w:trPr>
        <w:tc>
          <w:tcPr>
            <w:tcW w:w="1737"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Фортова</w:t>
            </w:r>
            <w:proofErr w:type="spellEnd"/>
            <w:r>
              <w:rPr>
                <w:rFonts w:ascii="Times New Roman" w:eastAsia="Times New Roman" w:hAnsi="Times New Roman" w:cs="Times New Roman"/>
                <w:sz w:val="26"/>
                <w:szCs w:val="26"/>
                <w:lang w:eastAsia="ru-RU"/>
              </w:rPr>
              <w:t xml:space="preserve"> Ю.А.</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начальник отдела комитета по экономик</w:t>
            </w:r>
            <w:r>
              <w:rPr>
                <w:rFonts w:ascii="Times New Roman" w:eastAsia="Times New Roman" w:hAnsi="Times New Roman" w:cs="Times New Roman"/>
                <w:sz w:val="26"/>
                <w:szCs w:val="26"/>
                <w:lang w:eastAsia="ru-RU"/>
              </w:rPr>
              <w:t>е, труду и управлению муници</w:t>
            </w:r>
            <w:r w:rsidRPr="00DB25BD">
              <w:rPr>
                <w:rFonts w:ascii="Times New Roman" w:eastAsia="Times New Roman" w:hAnsi="Times New Roman" w:cs="Times New Roman"/>
                <w:sz w:val="26"/>
                <w:szCs w:val="26"/>
                <w:lang w:eastAsia="ru-RU"/>
              </w:rPr>
              <w:t>пальным имуществом Администрации района;</w:t>
            </w:r>
          </w:p>
        </w:tc>
      </w:tr>
      <w:tr w:rsidR="00DB25BD" w:rsidTr="00DB25BD">
        <w:trPr>
          <w:trHeight w:val="1017"/>
        </w:trPr>
        <w:tc>
          <w:tcPr>
            <w:tcW w:w="1737"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Шентяпина</w:t>
            </w:r>
            <w:proofErr w:type="spellEnd"/>
            <w:r>
              <w:rPr>
                <w:rFonts w:ascii="Times New Roman" w:eastAsia="Times New Roman" w:hAnsi="Times New Roman" w:cs="Times New Roman"/>
                <w:sz w:val="26"/>
                <w:szCs w:val="26"/>
                <w:lang w:eastAsia="ru-RU"/>
              </w:rPr>
              <w:t xml:space="preserve"> С.Е.</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начальник юридического отдела Администрации района;</w:t>
            </w:r>
          </w:p>
        </w:tc>
      </w:tr>
      <w:tr w:rsidR="00DB25BD" w:rsidTr="00DB25BD">
        <w:trPr>
          <w:trHeight w:val="1064"/>
        </w:trPr>
        <w:tc>
          <w:tcPr>
            <w:tcW w:w="1737"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Поминов П.С.</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начальник отдела ЖКХ и газификации Администрации района;</w:t>
            </w:r>
          </w:p>
        </w:tc>
      </w:tr>
      <w:tr w:rsidR="00DB25BD" w:rsidTr="00DB25BD">
        <w:trPr>
          <w:trHeight w:val="1267"/>
        </w:trPr>
        <w:tc>
          <w:tcPr>
            <w:tcW w:w="1737"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Денисенко А.Г.</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 xml:space="preserve">ППК </w:t>
            </w:r>
            <w:proofErr w:type="spellStart"/>
            <w:r w:rsidRPr="00DB25BD">
              <w:rPr>
                <w:rFonts w:ascii="Times New Roman" w:eastAsia="Times New Roman" w:hAnsi="Times New Roman" w:cs="Times New Roman"/>
                <w:sz w:val="26"/>
                <w:szCs w:val="26"/>
                <w:lang w:eastAsia="ru-RU"/>
              </w:rPr>
              <w:t>Роскадастр</w:t>
            </w:r>
            <w:proofErr w:type="spellEnd"/>
            <w:r w:rsidRPr="00DB25BD">
              <w:rPr>
                <w:rFonts w:ascii="Times New Roman" w:eastAsia="Times New Roman" w:hAnsi="Times New Roman" w:cs="Times New Roman"/>
                <w:sz w:val="26"/>
                <w:szCs w:val="26"/>
                <w:lang w:eastAsia="ru-RU"/>
              </w:rPr>
              <w:t xml:space="preserve"> руководитель производственной группы №14 (по согласованию);</w:t>
            </w:r>
          </w:p>
        </w:tc>
      </w:tr>
      <w:tr w:rsidR="00DB25BD" w:rsidTr="00DB25BD">
        <w:trPr>
          <w:trHeight w:val="1941"/>
        </w:trPr>
        <w:tc>
          <w:tcPr>
            <w:tcW w:w="1737"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p>
        </w:tc>
        <w:tc>
          <w:tcPr>
            <w:tcW w:w="2457" w:type="dxa"/>
          </w:tcPr>
          <w:p w:rsidR="00DB25BD" w:rsidRDefault="00DB25BD" w:rsidP="00DB25BD">
            <w:pPr>
              <w:widowControl w:val="0"/>
              <w:tabs>
                <w:tab w:val="right" w:pos="2241"/>
              </w:tabs>
              <w:autoSpaceDE w:val="0"/>
              <w:autoSpaceDN w:val="0"/>
              <w:adjustRightInd w:val="0"/>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Представитель</w:t>
            </w:r>
            <w:r>
              <w:rPr>
                <w:rFonts w:ascii="Times New Roman" w:eastAsia="Times New Roman" w:hAnsi="Times New Roman" w:cs="Times New Roman"/>
                <w:sz w:val="26"/>
                <w:szCs w:val="26"/>
                <w:lang w:eastAsia="ru-RU"/>
              </w:rPr>
              <w:tab/>
              <w:t>-</w:t>
            </w:r>
          </w:p>
        </w:tc>
        <w:tc>
          <w:tcPr>
            <w:tcW w:w="5025" w:type="dxa"/>
          </w:tcPr>
          <w:p w:rsidR="00DB25BD" w:rsidRDefault="00DB25BD" w:rsidP="00DB25BD">
            <w:pPr>
              <w:widowControl w:val="0"/>
              <w:autoSpaceDE w:val="0"/>
              <w:autoSpaceDN w:val="0"/>
              <w:adjustRightInd w:val="0"/>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 xml:space="preserve">Государственной инспекции Алтайского края отдела жилищного надзора по городу Бийску (по согласованию); ТО Управления </w:t>
            </w:r>
            <w:proofErr w:type="spellStart"/>
            <w:r w:rsidRPr="00DB25BD">
              <w:rPr>
                <w:rFonts w:ascii="Times New Roman" w:eastAsia="Times New Roman" w:hAnsi="Times New Roman" w:cs="Times New Roman"/>
                <w:sz w:val="26"/>
                <w:szCs w:val="26"/>
                <w:lang w:eastAsia="ru-RU"/>
              </w:rPr>
              <w:t>Роспотребнадзора</w:t>
            </w:r>
            <w:proofErr w:type="spellEnd"/>
            <w:r w:rsidRPr="00DB25BD">
              <w:rPr>
                <w:rFonts w:ascii="Times New Roman" w:eastAsia="Times New Roman" w:hAnsi="Times New Roman" w:cs="Times New Roman"/>
                <w:sz w:val="26"/>
                <w:szCs w:val="26"/>
                <w:lang w:eastAsia="ru-RU"/>
              </w:rPr>
              <w:t xml:space="preserve"> по Алтайскому краю в г.Бийске, Бийском, Зональном, </w:t>
            </w:r>
            <w:proofErr w:type="spellStart"/>
            <w:r w:rsidRPr="00DB25BD">
              <w:rPr>
                <w:rFonts w:ascii="Times New Roman" w:eastAsia="Times New Roman" w:hAnsi="Times New Roman" w:cs="Times New Roman"/>
                <w:sz w:val="26"/>
                <w:szCs w:val="26"/>
                <w:lang w:eastAsia="ru-RU"/>
              </w:rPr>
              <w:t>Ельцовском</w:t>
            </w:r>
            <w:proofErr w:type="spellEnd"/>
            <w:r w:rsidRPr="00DB25BD">
              <w:rPr>
                <w:rFonts w:ascii="Times New Roman" w:eastAsia="Times New Roman" w:hAnsi="Times New Roman" w:cs="Times New Roman"/>
                <w:sz w:val="26"/>
                <w:szCs w:val="26"/>
                <w:lang w:eastAsia="ru-RU"/>
              </w:rPr>
              <w:t xml:space="preserve">, Красногорском, </w:t>
            </w:r>
            <w:proofErr w:type="spellStart"/>
            <w:r w:rsidRPr="00DB25BD">
              <w:rPr>
                <w:rFonts w:ascii="Times New Roman" w:eastAsia="Times New Roman" w:hAnsi="Times New Roman" w:cs="Times New Roman"/>
                <w:sz w:val="26"/>
                <w:szCs w:val="26"/>
                <w:lang w:eastAsia="ru-RU"/>
              </w:rPr>
              <w:t>Солтонском</w:t>
            </w:r>
            <w:proofErr w:type="spellEnd"/>
            <w:r w:rsidRPr="00DB25BD">
              <w:rPr>
                <w:rFonts w:ascii="Times New Roman" w:eastAsia="Times New Roman" w:hAnsi="Times New Roman" w:cs="Times New Roman"/>
                <w:sz w:val="26"/>
                <w:szCs w:val="26"/>
                <w:lang w:eastAsia="ru-RU"/>
              </w:rPr>
              <w:t>, Целинном районах (по согласованию);</w:t>
            </w:r>
          </w:p>
        </w:tc>
      </w:tr>
    </w:tbl>
    <w:p w:rsidR="00DB25BD" w:rsidRDefault="00DB25BD" w:rsidP="00DB25BD">
      <w:pPr>
        <w:ind w:firstLine="0"/>
        <w:rPr>
          <w:rFonts w:ascii="Times New Roman" w:eastAsia="Times New Roman" w:hAnsi="Times New Roman" w:cs="Times New Roman"/>
          <w:sz w:val="26"/>
          <w:szCs w:val="26"/>
          <w:lang w:eastAsia="ru-RU"/>
        </w:rPr>
      </w:pPr>
    </w:p>
    <w:p w:rsidR="00DB25BD" w:rsidRDefault="00DB25BD" w:rsidP="00DB25BD">
      <w:pPr>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t>Управляющий делами</w:t>
      </w:r>
    </w:p>
    <w:p w:rsidR="00E33BF0" w:rsidRPr="00DB25BD" w:rsidRDefault="00DB25BD" w:rsidP="00DB25BD">
      <w:pPr>
        <w:tabs>
          <w:tab w:val="left" w:pos="8139"/>
        </w:tabs>
        <w:ind w:firstLine="0"/>
        <w:rPr>
          <w:rFonts w:ascii="Times New Roman" w:eastAsia="Times New Roman" w:hAnsi="Times New Roman" w:cs="Times New Roman"/>
          <w:sz w:val="26"/>
          <w:szCs w:val="26"/>
          <w:lang w:eastAsia="ru-RU"/>
        </w:rPr>
      </w:pPr>
      <w:r w:rsidRPr="00DB25BD">
        <w:rPr>
          <w:rFonts w:ascii="Times New Roman" w:eastAsia="Times New Roman" w:hAnsi="Times New Roman" w:cs="Times New Roman"/>
          <w:sz w:val="26"/>
          <w:szCs w:val="26"/>
          <w:lang w:eastAsia="ru-RU"/>
        </w:rPr>
        <w:lastRenderedPageBreak/>
        <w:t>Администрации района</w:t>
      </w:r>
      <w:r w:rsidR="00650196">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Л.Н.Шавров</w:t>
      </w:r>
      <w:proofErr w:type="spellEnd"/>
    </w:p>
    <w:sectPr w:rsidR="00E33BF0" w:rsidRPr="00DB25BD" w:rsidSect="00650196">
      <w:pgSz w:w="11900" w:h="16800"/>
      <w:pgMar w:top="1134" w:right="850" w:bottom="426"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36" w:rsidRDefault="006A4436" w:rsidP="00C71817">
      <w:r>
        <w:separator/>
      </w:r>
    </w:p>
  </w:endnote>
  <w:endnote w:type="continuationSeparator" w:id="1">
    <w:p w:rsidR="006A4436" w:rsidRDefault="006A4436" w:rsidP="00C7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36" w:rsidRPr="00E33BF0" w:rsidRDefault="006A4436" w:rsidP="00E33BF0">
    <w:pPr>
      <w:widowControl w:val="0"/>
      <w:autoSpaceDE w:val="0"/>
      <w:autoSpaceDN w:val="0"/>
      <w:adjustRightInd w:val="0"/>
      <w:ind w:firstLine="0"/>
      <w:rPr>
        <w:rFonts w:ascii="Times New Roman" w:eastAsia="Times New Roman" w:hAnsi="Times New Roman" w:cs="Times New Roman"/>
        <w:color w:val="000000"/>
        <w:sz w:val="20"/>
        <w:szCs w:val="20"/>
        <w:lang w:eastAsia="ru-RU"/>
      </w:rPr>
    </w:pPr>
  </w:p>
  <w:p w:rsidR="006A4436" w:rsidRDefault="006A4436">
    <w:pPr>
      <w:pStyle w:val="af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36" w:rsidRDefault="006A4436" w:rsidP="00C71817">
      <w:r>
        <w:separator/>
      </w:r>
    </w:p>
  </w:footnote>
  <w:footnote w:type="continuationSeparator" w:id="1">
    <w:p w:rsidR="006A4436" w:rsidRDefault="006A4436" w:rsidP="00C71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364967"/>
      <w:showingPlcHdr/>
    </w:sdtPr>
    <w:sdtContent>
      <w:p w:rsidR="006A4436" w:rsidRDefault="00C36254">
        <w:pPr>
          <w:pStyle w:val="affffd"/>
          <w:jc w:val="center"/>
        </w:pPr>
      </w:p>
    </w:sdtContent>
  </w:sdt>
  <w:p w:rsidR="006A4436" w:rsidRDefault="006A4436">
    <w:pPr>
      <w:pStyle w:val="aff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53367650"/>
    <w:multiLevelType w:val="hybridMultilevel"/>
    <w:tmpl w:val="45065E80"/>
    <w:lvl w:ilvl="0" w:tplc="E806C376">
      <w:start w:val="1"/>
      <w:numFmt w:val="decimal"/>
      <w:lvlText w:val="%1."/>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A6920">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7638B2">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B85BD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3876E2">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BCDD70">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AAA59C">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7A00D2">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56CA24">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BD0A75"/>
    <w:rsid w:val="00000B56"/>
    <w:rsid w:val="00001DC9"/>
    <w:rsid w:val="00021FBF"/>
    <w:rsid w:val="00022F81"/>
    <w:rsid w:val="000257E8"/>
    <w:rsid w:val="00030FE8"/>
    <w:rsid w:val="00041465"/>
    <w:rsid w:val="00046A24"/>
    <w:rsid w:val="0005508D"/>
    <w:rsid w:val="00067C83"/>
    <w:rsid w:val="000701E7"/>
    <w:rsid w:val="000A254E"/>
    <w:rsid w:val="000A33BA"/>
    <w:rsid w:val="000B47A6"/>
    <w:rsid w:val="000C4A18"/>
    <w:rsid w:val="000D74F4"/>
    <w:rsid w:val="00106DD2"/>
    <w:rsid w:val="00124C6D"/>
    <w:rsid w:val="00127887"/>
    <w:rsid w:val="00131AF8"/>
    <w:rsid w:val="00131C55"/>
    <w:rsid w:val="00141CA8"/>
    <w:rsid w:val="00146C95"/>
    <w:rsid w:val="001812C5"/>
    <w:rsid w:val="00182A0D"/>
    <w:rsid w:val="0018381B"/>
    <w:rsid w:val="00192763"/>
    <w:rsid w:val="0019396E"/>
    <w:rsid w:val="001946F3"/>
    <w:rsid w:val="001A0609"/>
    <w:rsid w:val="001A11B7"/>
    <w:rsid w:val="001A1DE7"/>
    <w:rsid w:val="001B62B1"/>
    <w:rsid w:val="001C4747"/>
    <w:rsid w:val="001C4E02"/>
    <w:rsid w:val="001C5197"/>
    <w:rsid w:val="001C7EB2"/>
    <w:rsid w:val="001D3A84"/>
    <w:rsid w:val="001D4FE9"/>
    <w:rsid w:val="001D5ED9"/>
    <w:rsid w:val="002145EB"/>
    <w:rsid w:val="00217006"/>
    <w:rsid w:val="002176ED"/>
    <w:rsid w:val="002274E8"/>
    <w:rsid w:val="002368C7"/>
    <w:rsid w:val="00243338"/>
    <w:rsid w:val="00266FAB"/>
    <w:rsid w:val="002717EF"/>
    <w:rsid w:val="00272A29"/>
    <w:rsid w:val="00277567"/>
    <w:rsid w:val="00291056"/>
    <w:rsid w:val="002965D0"/>
    <w:rsid w:val="002A133B"/>
    <w:rsid w:val="002A34E3"/>
    <w:rsid w:val="002A4E66"/>
    <w:rsid w:val="002B0171"/>
    <w:rsid w:val="002B1253"/>
    <w:rsid w:val="002B50B2"/>
    <w:rsid w:val="002C3E46"/>
    <w:rsid w:val="002C4E5A"/>
    <w:rsid w:val="002D574B"/>
    <w:rsid w:val="002D5D44"/>
    <w:rsid w:val="002E4770"/>
    <w:rsid w:val="002E586A"/>
    <w:rsid w:val="002F0D43"/>
    <w:rsid w:val="00301251"/>
    <w:rsid w:val="00304750"/>
    <w:rsid w:val="00305EBA"/>
    <w:rsid w:val="00317636"/>
    <w:rsid w:val="00370F9C"/>
    <w:rsid w:val="003838D5"/>
    <w:rsid w:val="00390316"/>
    <w:rsid w:val="003943B7"/>
    <w:rsid w:val="003A0571"/>
    <w:rsid w:val="003A092D"/>
    <w:rsid w:val="003A2B58"/>
    <w:rsid w:val="003A3AD7"/>
    <w:rsid w:val="003A79CB"/>
    <w:rsid w:val="003D6B85"/>
    <w:rsid w:val="003D7F17"/>
    <w:rsid w:val="003F294C"/>
    <w:rsid w:val="00403F31"/>
    <w:rsid w:val="004112DE"/>
    <w:rsid w:val="00421DD9"/>
    <w:rsid w:val="00423749"/>
    <w:rsid w:val="00431473"/>
    <w:rsid w:val="0043222C"/>
    <w:rsid w:val="0043277E"/>
    <w:rsid w:val="00441229"/>
    <w:rsid w:val="0044161E"/>
    <w:rsid w:val="0044218F"/>
    <w:rsid w:val="00453E94"/>
    <w:rsid w:val="00470AF1"/>
    <w:rsid w:val="004721A3"/>
    <w:rsid w:val="00475782"/>
    <w:rsid w:val="00480B41"/>
    <w:rsid w:val="004A13C8"/>
    <w:rsid w:val="004B0BD2"/>
    <w:rsid w:val="004B4E3E"/>
    <w:rsid w:val="004C4BC7"/>
    <w:rsid w:val="004D0F24"/>
    <w:rsid w:val="004D14DA"/>
    <w:rsid w:val="004D70D6"/>
    <w:rsid w:val="004D7391"/>
    <w:rsid w:val="004E646E"/>
    <w:rsid w:val="004F0CF2"/>
    <w:rsid w:val="004F1A17"/>
    <w:rsid w:val="004F412D"/>
    <w:rsid w:val="00501015"/>
    <w:rsid w:val="00501AF0"/>
    <w:rsid w:val="005105D2"/>
    <w:rsid w:val="00523A04"/>
    <w:rsid w:val="00524AD9"/>
    <w:rsid w:val="00535559"/>
    <w:rsid w:val="00537631"/>
    <w:rsid w:val="00540BE1"/>
    <w:rsid w:val="00545FDE"/>
    <w:rsid w:val="00553B4D"/>
    <w:rsid w:val="00586AA6"/>
    <w:rsid w:val="00591575"/>
    <w:rsid w:val="005964C4"/>
    <w:rsid w:val="005B2ED9"/>
    <w:rsid w:val="005B66E9"/>
    <w:rsid w:val="005D7FE7"/>
    <w:rsid w:val="005E3CED"/>
    <w:rsid w:val="005E5813"/>
    <w:rsid w:val="005E715B"/>
    <w:rsid w:val="005F69E7"/>
    <w:rsid w:val="00603661"/>
    <w:rsid w:val="0062770A"/>
    <w:rsid w:val="00631226"/>
    <w:rsid w:val="00633DC9"/>
    <w:rsid w:val="006344D1"/>
    <w:rsid w:val="006424CE"/>
    <w:rsid w:val="00642DD1"/>
    <w:rsid w:val="00650196"/>
    <w:rsid w:val="00651558"/>
    <w:rsid w:val="00670F6E"/>
    <w:rsid w:val="00684EBD"/>
    <w:rsid w:val="006A19F6"/>
    <w:rsid w:val="006A31A1"/>
    <w:rsid w:val="006A4436"/>
    <w:rsid w:val="006B059E"/>
    <w:rsid w:val="006B12A8"/>
    <w:rsid w:val="006B42C5"/>
    <w:rsid w:val="006C221B"/>
    <w:rsid w:val="006C421A"/>
    <w:rsid w:val="006C5F8E"/>
    <w:rsid w:val="006D338E"/>
    <w:rsid w:val="006D5FE4"/>
    <w:rsid w:val="006E4C00"/>
    <w:rsid w:val="006E6CE0"/>
    <w:rsid w:val="006F5DD1"/>
    <w:rsid w:val="00705AE4"/>
    <w:rsid w:val="00714806"/>
    <w:rsid w:val="00735A38"/>
    <w:rsid w:val="00744892"/>
    <w:rsid w:val="00747224"/>
    <w:rsid w:val="00757607"/>
    <w:rsid w:val="00764FA0"/>
    <w:rsid w:val="00771F02"/>
    <w:rsid w:val="0079321A"/>
    <w:rsid w:val="007A03C9"/>
    <w:rsid w:val="007A7747"/>
    <w:rsid w:val="007B273E"/>
    <w:rsid w:val="007B39FF"/>
    <w:rsid w:val="007C4F90"/>
    <w:rsid w:val="007E05B0"/>
    <w:rsid w:val="007F0EC7"/>
    <w:rsid w:val="00801C10"/>
    <w:rsid w:val="00816C26"/>
    <w:rsid w:val="00817A65"/>
    <w:rsid w:val="00821DE6"/>
    <w:rsid w:val="00824AB1"/>
    <w:rsid w:val="008269DD"/>
    <w:rsid w:val="008303B0"/>
    <w:rsid w:val="00836A8F"/>
    <w:rsid w:val="0084161B"/>
    <w:rsid w:val="00847CED"/>
    <w:rsid w:val="00860222"/>
    <w:rsid w:val="00861EC3"/>
    <w:rsid w:val="00864958"/>
    <w:rsid w:val="00881576"/>
    <w:rsid w:val="008A2B47"/>
    <w:rsid w:val="008C2E13"/>
    <w:rsid w:val="008D270D"/>
    <w:rsid w:val="008E158E"/>
    <w:rsid w:val="008E44BE"/>
    <w:rsid w:val="009006FA"/>
    <w:rsid w:val="00900F38"/>
    <w:rsid w:val="00904E56"/>
    <w:rsid w:val="009057DD"/>
    <w:rsid w:val="009110C4"/>
    <w:rsid w:val="009216B0"/>
    <w:rsid w:val="009312D7"/>
    <w:rsid w:val="00935206"/>
    <w:rsid w:val="009366B7"/>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969FE"/>
    <w:rsid w:val="00AA77F0"/>
    <w:rsid w:val="00AB0D67"/>
    <w:rsid w:val="00AB1BB1"/>
    <w:rsid w:val="00AC03ED"/>
    <w:rsid w:val="00AC1A76"/>
    <w:rsid w:val="00AC58FA"/>
    <w:rsid w:val="00AD4BFD"/>
    <w:rsid w:val="00AE1A7C"/>
    <w:rsid w:val="00AE5D22"/>
    <w:rsid w:val="00AE777C"/>
    <w:rsid w:val="00AF5CB5"/>
    <w:rsid w:val="00B04D0D"/>
    <w:rsid w:val="00B40028"/>
    <w:rsid w:val="00B44DD5"/>
    <w:rsid w:val="00B51A78"/>
    <w:rsid w:val="00B5213E"/>
    <w:rsid w:val="00B62BF5"/>
    <w:rsid w:val="00B63110"/>
    <w:rsid w:val="00B82532"/>
    <w:rsid w:val="00B91FDE"/>
    <w:rsid w:val="00B94B65"/>
    <w:rsid w:val="00B97007"/>
    <w:rsid w:val="00BA1ADC"/>
    <w:rsid w:val="00BB0437"/>
    <w:rsid w:val="00BB7304"/>
    <w:rsid w:val="00BD0A75"/>
    <w:rsid w:val="00BD2F2B"/>
    <w:rsid w:val="00BD346F"/>
    <w:rsid w:val="00BE0420"/>
    <w:rsid w:val="00BE5856"/>
    <w:rsid w:val="00BE65EB"/>
    <w:rsid w:val="00BF13EE"/>
    <w:rsid w:val="00C02C89"/>
    <w:rsid w:val="00C12FE6"/>
    <w:rsid w:val="00C17C69"/>
    <w:rsid w:val="00C36254"/>
    <w:rsid w:val="00C36948"/>
    <w:rsid w:val="00C4077A"/>
    <w:rsid w:val="00C523A3"/>
    <w:rsid w:val="00C63ADA"/>
    <w:rsid w:val="00C65347"/>
    <w:rsid w:val="00C70029"/>
    <w:rsid w:val="00C71817"/>
    <w:rsid w:val="00C9194C"/>
    <w:rsid w:val="00C96F1E"/>
    <w:rsid w:val="00CB18BD"/>
    <w:rsid w:val="00CB29A0"/>
    <w:rsid w:val="00CB4A7A"/>
    <w:rsid w:val="00CC2E23"/>
    <w:rsid w:val="00CD0CBA"/>
    <w:rsid w:val="00CD538C"/>
    <w:rsid w:val="00CE0CA7"/>
    <w:rsid w:val="00D017BA"/>
    <w:rsid w:val="00D01DD5"/>
    <w:rsid w:val="00D035FA"/>
    <w:rsid w:val="00D16445"/>
    <w:rsid w:val="00D220EE"/>
    <w:rsid w:val="00D237E8"/>
    <w:rsid w:val="00D3020D"/>
    <w:rsid w:val="00D35AEE"/>
    <w:rsid w:val="00D36DF7"/>
    <w:rsid w:val="00D54F77"/>
    <w:rsid w:val="00D606D5"/>
    <w:rsid w:val="00D66573"/>
    <w:rsid w:val="00D80025"/>
    <w:rsid w:val="00D85B99"/>
    <w:rsid w:val="00DB25BD"/>
    <w:rsid w:val="00DB2A08"/>
    <w:rsid w:val="00DB2F7A"/>
    <w:rsid w:val="00DB3D06"/>
    <w:rsid w:val="00DC6036"/>
    <w:rsid w:val="00DD117C"/>
    <w:rsid w:val="00DD2EFD"/>
    <w:rsid w:val="00DD37FD"/>
    <w:rsid w:val="00DF18EE"/>
    <w:rsid w:val="00E04CC9"/>
    <w:rsid w:val="00E13876"/>
    <w:rsid w:val="00E15305"/>
    <w:rsid w:val="00E27E12"/>
    <w:rsid w:val="00E30B80"/>
    <w:rsid w:val="00E31FBA"/>
    <w:rsid w:val="00E32694"/>
    <w:rsid w:val="00E33BF0"/>
    <w:rsid w:val="00E33C46"/>
    <w:rsid w:val="00E348BC"/>
    <w:rsid w:val="00E47F76"/>
    <w:rsid w:val="00E50016"/>
    <w:rsid w:val="00E5679D"/>
    <w:rsid w:val="00E5782E"/>
    <w:rsid w:val="00E64272"/>
    <w:rsid w:val="00E6431F"/>
    <w:rsid w:val="00E67845"/>
    <w:rsid w:val="00E72731"/>
    <w:rsid w:val="00E80EBF"/>
    <w:rsid w:val="00E80FF6"/>
    <w:rsid w:val="00E8486B"/>
    <w:rsid w:val="00E92C05"/>
    <w:rsid w:val="00E975D2"/>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528FB"/>
    <w:rsid w:val="00F731D1"/>
    <w:rsid w:val="00F8434D"/>
    <w:rsid w:val="00F86CDC"/>
    <w:rsid w:val="00F8742E"/>
    <w:rsid w:val="00F9023B"/>
    <w:rsid w:val="00FA7352"/>
    <w:rsid w:val="00FC32F5"/>
    <w:rsid w:val="00FC41F8"/>
    <w:rsid w:val="00FD17F7"/>
    <w:rsid w:val="00FD19B8"/>
    <w:rsid w:val="00FD3C02"/>
    <w:rsid w:val="00FD46E3"/>
    <w:rsid w:val="00FD57A7"/>
    <w:rsid w:val="00FE42A3"/>
    <w:rsid w:val="00FE6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0">
    <w:name w:val="heading 3"/>
    <w:basedOn w:val="2"/>
    <w:next w:val="a0"/>
    <w:link w:val="31"/>
    <w:qFormat/>
    <w:rsid w:val="005E5813"/>
    <w:pPr>
      <w:outlineLvl w:val="2"/>
    </w:pPr>
  </w:style>
  <w:style w:type="paragraph" w:styleId="4">
    <w:name w:val="heading 4"/>
    <w:basedOn w:val="30"/>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qFormat/>
    <w:rsid w:val="00370F9C"/>
    <w:pPr>
      <w:widowControl w:val="0"/>
      <w:shd w:val="clear" w:color="auto" w:fill="FFFFFF"/>
      <w:ind w:firstLine="0"/>
      <w:jc w:val="left"/>
    </w:pPr>
    <w:rPr>
      <w:sz w:val="28"/>
      <w:szCs w:val="28"/>
    </w:rPr>
  </w:style>
  <w:style w:type="paragraph" w:styleId="a6">
    <w:name w:val="List Paragraph"/>
    <w:aliases w:val="ТЗ список,Абзац списка нумерованный"/>
    <w:basedOn w:val="a0"/>
    <w:link w:val="a7"/>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8">
    <w:name w:val="Body Text Indent"/>
    <w:basedOn w:val="a0"/>
    <w:link w:val="a9"/>
    <w:uiPriority w:val="99"/>
    <w:rsid w:val="009B2692"/>
    <w:pPr>
      <w:ind w:firstLine="567"/>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1"/>
    <w:link w:val="a8"/>
    <w:uiPriority w:val="99"/>
    <w:rsid w:val="009B2692"/>
    <w:rPr>
      <w:rFonts w:ascii="Times New Roman" w:eastAsia="Times New Roman" w:hAnsi="Times New Roman" w:cs="Times New Roman"/>
      <w:szCs w:val="20"/>
      <w:lang w:eastAsia="ru-RU"/>
    </w:rPr>
  </w:style>
  <w:style w:type="character" w:styleId="aa">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4F412D"/>
    <w:pPr>
      <w:spacing w:after="120"/>
    </w:p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rsid w:val="004F412D"/>
  </w:style>
  <w:style w:type="character" w:customStyle="1" w:styleId="10">
    <w:name w:val="Заголовок 1 Знак"/>
    <w:basedOn w:val="a1"/>
    <w:link w:val="1"/>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1">
    <w:name w:val="Заголовок 3 Знак"/>
    <w:basedOn w:val="a1"/>
    <w:link w:val="30"/>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d">
    <w:name w:val="Цветовое выделение"/>
    <w:uiPriority w:val="99"/>
    <w:qFormat/>
    <w:rsid w:val="005E5813"/>
    <w:rPr>
      <w:b/>
      <w:color w:val="26282F"/>
    </w:rPr>
  </w:style>
  <w:style w:type="character" w:customStyle="1" w:styleId="ae">
    <w:name w:val="Гипертекстовая ссылка"/>
    <w:basedOn w:val="ad"/>
    <w:rsid w:val="005E5813"/>
    <w:rPr>
      <w:rFonts w:cs="Times New Roman"/>
      <w:b/>
      <w:color w:val="auto"/>
    </w:rPr>
  </w:style>
  <w:style w:type="character" w:customStyle="1" w:styleId="af">
    <w:name w:val="Активная гипертекстовая ссылка"/>
    <w:basedOn w:val="ae"/>
    <w:uiPriority w:val="99"/>
    <w:rsid w:val="005E5813"/>
    <w:rPr>
      <w:rFonts w:cs="Times New Roman"/>
      <w:b/>
      <w:color w:val="auto"/>
      <w:u w:val="single"/>
    </w:rPr>
  </w:style>
  <w:style w:type="paragraph" w:customStyle="1" w:styleId="af0">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1">
    <w:name w:val="Внимание: криминал!!"/>
    <w:basedOn w:val="af0"/>
    <w:next w:val="a0"/>
    <w:uiPriority w:val="99"/>
    <w:rsid w:val="005E5813"/>
  </w:style>
  <w:style w:type="paragraph" w:customStyle="1" w:styleId="af2">
    <w:name w:val="Внимание: недобросовестность!"/>
    <w:basedOn w:val="af0"/>
    <w:next w:val="a0"/>
    <w:uiPriority w:val="99"/>
    <w:rsid w:val="005E5813"/>
  </w:style>
  <w:style w:type="character" w:customStyle="1" w:styleId="af3">
    <w:name w:val="Выделение для Базового Поиска"/>
    <w:basedOn w:val="ad"/>
    <w:uiPriority w:val="99"/>
    <w:rsid w:val="005E5813"/>
    <w:rPr>
      <w:rFonts w:cs="Times New Roman"/>
      <w:b/>
      <w:bCs/>
      <w:color w:val="0058A9"/>
    </w:rPr>
  </w:style>
  <w:style w:type="character" w:customStyle="1" w:styleId="af4">
    <w:name w:val="Выделение для Базового Поиска (курсив)"/>
    <w:basedOn w:val="af3"/>
    <w:uiPriority w:val="99"/>
    <w:rsid w:val="005E5813"/>
    <w:rPr>
      <w:rFonts w:cs="Times New Roman"/>
      <w:b/>
      <w:bCs/>
      <w:i/>
      <w:iCs/>
      <w:color w:val="0058A9"/>
    </w:rPr>
  </w:style>
  <w:style w:type="paragraph" w:customStyle="1" w:styleId="af5">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6">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6"/>
    <w:next w:val="a0"/>
    <w:uiPriority w:val="99"/>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d"/>
    <w:uiPriority w:val="99"/>
    <w:rsid w:val="005E5813"/>
    <w:rPr>
      <w:rFonts w:cs="Times New Roman"/>
      <w:b/>
      <w:bCs/>
      <w:color w:val="26282F"/>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d"/>
    <w:uiPriority w:val="99"/>
    <w:rsid w:val="005E5813"/>
    <w:rPr>
      <w:rFonts w:cs="Times New Roman"/>
      <w:b/>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12"/>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0"/>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d"/>
    <w:uiPriority w:val="99"/>
    <w:rsid w:val="005E5813"/>
    <w:rPr>
      <w:rFonts w:cs="Times New Roman"/>
      <w:b/>
      <w:color w:val="26282F"/>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d"/>
    <w:uiPriority w:val="99"/>
    <w:rsid w:val="005E5813"/>
    <w:rPr>
      <w:rFonts w:cs="Times New Roman"/>
      <w:b/>
      <w:color w:val="000000"/>
      <w:shd w:val="clear" w:color="auto" w:fill="auto"/>
    </w:rPr>
  </w:style>
  <w:style w:type="paragraph" w:customStyle="1" w:styleId="afff">
    <w:name w:val="Необходимые документы"/>
    <w:basedOn w:val="af0"/>
    <w:next w:val="a0"/>
    <w:uiPriority w:val="99"/>
    <w:rsid w:val="005E5813"/>
    <w:pPr>
      <w:ind w:firstLine="118"/>
    </w:pPr>
  </w:style>
  <w:style w:type="paragraph" w:customStyle="1" w:styleId="afff0">
    <w:name w:val="Нормальный (таблица)"/>
    <w:basedOn w:val="a0"/>
    <w:next w:val="a0"/>
    <w:uiPriority w:val="99"/>
    <w:qFormat/>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6"/>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6"/>
    <w:next w:val="a0"/>
    <w:uiPriority w:val="99"/>
    <w:rsid w:val="005E5813"/>
    <w:rPr>
      <w:sz w:val="20"/>
      <w:szCs w:val="20"/>
    </w:rPr>
  </w:style>
  <w:style w:type="paragraph" w:customStyle="1" w:styleId="afff9">
    <w:name w:val="Прижатый влево"/>
    <w:basedOn w:val="a0"/>
    <w:next w:val="a0"/>
    <w:uiPriority w:val="99"/>
    <w:qFormat/>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0"/>
    <w:next w:val="a0"/>
    <w:uiPriority w:val="99"/>
    <w:rsid w:val="005E5813"/>
  </w:style>
  <w:style w:type="paragraph" w:customStyle="1" w:styleId="afffb">
    <w:name w:val="Примечание."/>
    <w:basedOn w:val="af0"/>
    <w:next w:val="a0"/>
    <w:uiPriority w:val="99"/>
    <w:rsid w:val="005E5813"/>
  </w:style>
  <w:style w:type="character" w:customStyle="1" w:styleId="afffc">
    <w:name w:val="Продолжение ссылки"/>
    <w:basedOn w:val="ae"/>
    <w:uiPriority w:val="99"/>
    <w:rsid w:val="005E5813"/>
    <w:rPr>
      <w:rFonts w:cs="Times New Roman"/>
      <w:b/>
      <w:color w:val="auto"/>
    </w:rPr>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d"/>
    <w:uiPriority w:val="99"/>
    <w:rsid w:val="005E5813"/>
    <w:rPr>
      <w:rFonts w:cs="Times New Roman"/>
      <w:b/>
      <w:color w:val="26282F"/>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e"/>
    <w:uiPriority w:val="99"/>
    <w:rsid w:val="005E5813"/>
    <w:rPr>
      <w:rFonts w:cs="Times New Roman"/>
      <w:b/>
      <w:color w:val="auto"/>
    </w:rPr>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d"/>
    <w:uiPriority w:val="99"/>
    <w:rsid w:val="005E5813"/>
    <w:rPr>
      <w:rFonts w:cs="Times New Roman"/>
      <w:b/>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Название Знак1"/>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1">
    <w:name w:val="No Spacing"/>
    <w:link w:val="afffff2"/>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2">
    <w:name w:val="Body Text 3"/>
    <w:basedOn w:val="a0"/>
    <w:link w:val="33"/>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FE6453"/>
    <w:rPr>
      <w:rFonts w:ascii="Times New Roman" w:eastAsia="Times New Roman" w:hAnsi="Times New Roman" w:cs="Times New Roman"/>
      <w:sz w:val="16"/>
      <w:szCs w:val="16"/>
      <w:lang w:eastAsia="ru-RU"/>
    </w:rPr>
  </w:style>
  <w:style w:type="paragraph" w:styleId="afffff3">
    <w:name w:val="caption"/>
    <w:basedOn w:val="a0"/>
    <w:next w:val="a0"/>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uiPriority w:val="99"/>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4">
    <w:name w:val="Body Text Indent 3"/>
    <w:basedOn w:val="a0"/>
    <w:link w:val="35"/>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1"/>
    <w:link w:val="34"/>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4">
    <w:name w:val="Тема примечания Знак"/>
    <w:basedOn w:val="affffff2"/>
    <w:link w:val="affffff5"/>
    <w:rsid w:val="005105D2"/>
    <w:rPr>
      <w:rFonts w:ascii="Times New Roman" w:eastAsia="Times New Roman" w:hAnsi="Times New Roman" w:cs="Times New Roman"/>
      <w:b/>
      <w:bCs/>
      <w:sz w:val="20"/>
      <w:szCs w:val="20"/>
      <w:lang w:eastAsia="ru-RU"/>
    </w:rPr>
  </w:style>
  <w:style w:type="paragraph" w:styleId="affffff5">
    <w:name w:val="annotation subject"/>
    <w:basedOn w:val="affffff3"/>
    <w:next w:val="affffff3"/>
    <w:link w:val="affffff4"/>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6">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7">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qFormat/>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qFormat/>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8">
    <w:name w:val="Основной текст (3)_"/>
    <w:link w:val="311"/>
    <w:uiPriority w:val="99"/>
    <w:locked/>
    <w:rsid w:val="00DB2F7A"/>
    <w:rPr>
      <w:b/>
      <w:sz w:val="28"/>
      <w:shd w:val="clear" w:color="auto" w:fill="FFFFFF"/>
    </w:rPr>
  </w:style>
  <w:style w:type="paragraph" w:customStyle="1" w:styleId="311">
    <w:name w:val="Основной текст (3)1"/>
    <w:basedOn w:val="a0"/>
    <w:link w:val="38"/>
    <w:uiPriority w:val="99"/>
    <w:rsid w:val="00DB2F7A"/>
    <w:pPr>
      <w:widowControl w:val="0"/>
      <w:shd w:val="clear" w:color="auto" w:fill="FFFFFF"/>
      <w:spacing w:after="420" w:line="320" w:lineRule="exact"/>
      <w:ind w:firstLine="0"/>
      <w:jc w:val="center"/>
    </w:pPr>
    <w:rPr>
      <w:b/>
      <w:sz w:val="28"/>
    </w:rPr>
  </w:style>
  <w:style w:type="character" w:customStyle="1" w:styleId="39">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a">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b">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qFormat/>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7">
    <w:name w:val="Знак Знак Знак1"/>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b">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12">
    <w:name w:val="Обычный1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c">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d">
    <w:name w:val="Subtle Emphasis"/>
    <w:basedOn w:val="a1"/>
    <w:uiPriority w:val="19"/>
    <w:qFormat/>
    <w:rsid w:val="00C523A3"/>
    <w:rPr>
      <w:i/>
      <w:iCs/>
      <w:color w:val="404040" w:themeColor="text1" w:themeTint="BF"/>
    </w:rPr>
  </w:style>
  <w:style w:type="character" w:styleId="afffffffe">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c">
    <w:name w:val="Сетка таблицы3"/>
    <w:basedOn w:val="a2"/>
    <w:next w:val="a4"/>
    <w:uiPriority w:val="99"/>
    <w:rsid w:val="00AA77F0"/>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uiPriority w:val="1"/>
    <w:qFormat/>
    <w:rsid w:val="0042374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Times New Roman" w:eastAsia="Times New Roman" w:hAnsi="Times New Roman" w:cs="Times New Roman"/>
    </w:rPr>
  </w:style>
  <w:style w:type="character" w:customStyle="1" w:styleId="a7">
    <w:name w:val="Абзац списка Знак"/>
    <w:aliases w:val="ТЗ список Знак,Абзац списка нумерованный Знак"/>
    <w:link w:val="a6"/>
    <w:uiPriority w:val="34"/>
    <w:qFormat/>
    <w:locked/>
    <w:rsid w:val="00817A65"/>
    <w:rPr>
      <w:rFonts w:ascii="Times New Roman" w:eastAsia="Times New Roman" w:hAnsi="Times New Roman" w:cs="Times New Roman"/>
      <w:color w:val="000000"/>
      <w:sz w:val="28"/>
      <w:szCs w:val="28"/>
      <w:shd w:val="clear" w:color="auto" w:fill="FFFFFF"/>
      <w:lang w:eastAsia="ru-RU"/>
    </w:rPr>
  </w:style>
  <w:style w:type="character" w:customStyle="1" w:styleId="285pt">
    <w:name w:val="Основной текст (2) + 8;5 pt"/>
    <w:basedOn w:val="a1"/>
    <w:rsid w:val="0027756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 w:type="character" w:customStyle="1" w:styleId="grame">
    <w:name w:val="grame"/>
    <w:rsid w:val="0043277E"/>
  </w:style>
  <w:style w:type="character" w:customStyle="1" w:styleId="FontStyle106">
    <w:name w:val="Font Style106"/>
    <w:uiPriority w:val="99"/>
    <w:rsid w:val="006C421A"/>
    <w:rPr>
      <w:rFonts w:ascii="Times New Roman" w:hAnsi="Times New Roman" w:cs="Times New Roman"/>
      <w:color w:val="000000"/>
      <w:sz w:val="26"/>
      <w:szCs w:val="26"/>
    </w:rPr>
  </w:style>
  <w:style w:type="character" w:customStyle="1" w:styleId="FontStyle105">
    <w:name w:val="Font Style105"/>
    <w:uiPriority w:val="99"/>
    <w:rsid w:val="006C421A"/>
    <w:rPr>
      <w:rFonts w:ascii="Times New Roman" w:hAnsi="Times New Roman" w:cs="Times New Roman"/>
      <w:b/>
      <w:bCs/>
      <w:color w:val="000000"/>
      <w:sz w:val="26"/>
      <w:szCs w:val="26"/>
    </w:rPr>
  </w:style>
  <w:style w:type="character" w:customStyle="1" w:styleId="FontStyle103">
    <w:name w:val="Font Style103"/>
    <w:rsid w:val="006C421A"/>
    <w:rPr>
      <w:rFonts w:ascii="Times New Roman" w:hAnsi="Times New Roman" w:cs="Times New Roman"/>
      <w:b/>
      <w:bCs/>
      <w:i/>
      <w:iCs/>
      <w:color w:val="000000"/>
      <w:sz w:val="26"/>
      <w:szCs w:val="26"/>
    </w:rPr>
  </w:style>
  <w:style w:type="character" w:customStyle="1" w:styleId="FontStyle115">
    <w:name w:val="Font Style115"/>
    <w:rsid w:val="006C421A"/>
    <w:rPr>
      <w:rFonts w:ascii="Times New Roman" w:hAnsi="Times New Roman" w:cs="Times New Roman"/>
      <w:color w:val="000000"/>
      <w:sz w:val="22"/>
      <w:szCs w:val="22"/>
    </w:rPr>
  </w:style>
  <w:style w:type="paragraph" w:customStyle="1" w:styleId="Style31">
    <w:name w:val="Style31"/>
    <w:basedOn w:val="a0"/>
    <w:uiPriority w:val="99"/>
    <w:rsid w:val="006C421A"/>
    <w:pPr>
      <w:widowControl w:val="0"/>
      <w:autoSpaceDE w:val="0"/>
      <w:spacing w:line="322" w:lineRule="exact"/>
      <w:ind w:firstLine="710"/>
    </w:pPr>
    <w:rPr>
      <w:rFonts w:ascii="Calibri" w:eastAsia="Times New Roman" w:hAnsi="Calibri" w:cs="Calibri"/>
      <w:sz w:val="24"/>
      <w:szCs w:val="24"/>
      <w:lang w:eastAsia="ar-SA"/>
    </w:rPr>
  </w:style>
  <w:style w:type="paragraph" w:customStyle="1" w:styleId="Style32">
    <w:name w:val="Style32"/>
    <w:basedOn w:val="a0"/>
    <w:uiPriority w:val="99"/>
    <w:rsid w:val="006C421A"/>
    <w:pPr>
      <w:widowControl w:val="0"/>
      <w:autoSpaceDE w:val="0"/>
      <w:spacing w:line="322" w:lineRule="exact"/>
      <w:ind w:firstLine="542"/>
    </w:pPr>
    <w:rPr>
      <w:rFonts w:ascii="Calibri" w:eastAsia="Times New Roman" w:hAnsi="Calibri" w:cs="Calibri"/>
      <w:sz w:val="24"/>
      <w:szCs w:val="24"/>
      <w:lang w:eastAsia="ar-SA"/>
    </w:rPr>
  </w:style>
  <w:style w:type="paragraph" w:customStyle="1" w:styleId="Style2">
    <w:name w:val="Style2"/>
    <w:basedOn w:val="a0"/>
    <w:uiPriority w:val="99"/>
    <w:rsid w:val="006C421A"/>
    <w:pPr>
      <w:widowControl w:val="0"/>
      <w:autoSpaceDE w:val="0"/>
      <w:spacing w:line="326" w:lineRule="exact"/>
      <w:ind w:firstLine="0"/>
      <w:jc w:val="center"/>
    </w:pPr>
    <w:rPr>
      <w:rFonts w:ascii="Calibri" w:eastAsia="Times New Roman" w:hAnsi="Calibri" w:cs="Calibri"/>
      <w:sz w:val="24"/>
      <w:szCs w:val="24"/>
      <w:lang w:eastAsia="ar-SA"/>
    </w:rPr>
  </w:style>
  <w:style w:type="paragraph" w:customStyle="1" w:styleId="Style38">
    <w:name w:val="Style38"/>
    <w:basedOn w:val="a0"/>
    <w:rsid w:val="006C421A"/>
    <w:pPr>
      <w:widowControl w:val="0"/>
      <w:autoSpaceDE w:val="0"/>
      <w:spacing w:line="322" w:lineRule="exact"/>
      <w:ind w:firstLine="1723"/>
    </w:pPr>
    <w:rPr>
      <w:rFonts w:ascii="Calibri" w:eastAsia="Times New Roman" w:hAnsi="Calibri" w:cs="Calibri"/>
      <w:sz w:val="24"/>
      <w:szCs w:val="24"/>
      <w:lang w:eastAsia="ar-SA"/>
    </w:rPr>
  </w:style>
  <w:style w:type="paragraph" w:customStyle="1" w:styleId="Style9">
    <w:name w:val="Style9"/>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14">
    <w:name w:val="Style14"/>
    <w:basedOn w:val="a0"/>
    <w:rsid w:val="006C421A"/>
    <w:pPr>
      <w:widowControl w:val="0"/>
      <w:autoSpaceDE w:val="0"/>
      <w:spacing w:line="322" w:lineRule="exact"/>
      <w:ind w:firstLine="331"/>
      <w:jc w:val="left"/>
    </w:pPr>
    <w:rPr>
      <w:rFonts w:ascii="Calibri" w:eastAsia="Times New Roman" w:hAnsi="Calibri" w:cs="Calibri"/>
      <w:sz w:val="24"/>
      <w:szCs w:val="24"/>
      <w:lang w:eastAsia="ar-SA"/>
    </w:rPr>
  </w:style>
  <w:style w:type="character" w:customStyle="1" w:styleId="affffffff">
    <w:name w:val="Колонтитул_"/>
    <w:link w:val="1f8"/>
    <w:rsid w:val="006C421A"/>
    <w:rPr>
      <w:sz w:val="19"/>
      <w:szCs w:val="19"/>
      <w:shd w:val="clear" w:color="auto" w:fill="FFFFFF"/>
    </w:rPr>
  </w:style>
  <w:style w:type="paragraph" w:customStyle="1" w:styleId="1f8">
    <w:name w:val="Колонтитул1"/>
    <w:basedOn w:val="a0"/>
    <w:link w:val="affffffff"/>
    <w:rsid w:val="006C421A"/>
    <w:pPr>
      <w:widowControl w:val="0"/>
      <w:shd w:val="clear" w:color="auto" w:fill="FFFFFF"/>
      <w:spacing w:line="240" w:lineRule="atLeast"/>
      <w:ind w:firstLine="0"/>
      <w:jc w:val="left"/>
    </w:pPr>
    <w:rPr>
      <w:sz w:val="19"/>
      <w:szCs w:val="19"/>
      <w:shd w:val="clear" w:color="auto" w:fill="FFFFFF"/>
    </w:rPr>
  </w:style>
  <w:style w:type="character" w:customStyle="1" w:styleId="affffffff0">
    <w:name w:val="Колонтитул"/>
    <w:rsid w:val="006C421A"/>
    <w:rPr>
      <w:rFonts w:ascii="Courier New" w:hAnsi="Courier New" w:cs="Courier New"/>
      <w:noProof/>
      <w:sz w:val="19"/>
      <w:szCs w:val="19"/>
      <w:shd w:val="clear" w:color="auto" w:fill="FFFFFF"/>
      <w:lang w:bidi="ar-SA"/>
    </w:rPr>
  </w:style>
  <w:style w:type="paragraph" w:customStyle="1" w:styleId="512">
    <w:name w:val="Основной текст (5)1"/>
    <w:basedOn w:val="a0"/>
    <w:rsid w:val="006C421A"/>
    <w:pPr>
      <w:widowControl w:val="0"/>
      <w:shd w:val="clear" w:color="auto" w:fill="FFFFFF"/>
      <w:spacing w:line="341" w:lineRule="exact"/>
      <w:ind w:firstLine="0"/>
      <w:jc w:val="center"/>
    </w:pPr>
    <w:rPr>
      <w:rFonts w:ascii="Calibri" w:eastAsia="Calibri" w:hAnsi="Calibri" w:cs="Times New Roman"/>
      <w:b/>
      <w:bCs/>
      <w:sz w:val="27"/>
      <w:szCs w:val="27"/>
      <w:shd w:val="clear" w:color="auto" w:fill="FFFFFF"/>
      <w:lang w:eastAsia="ru-RU"/>
    </w:rPr>
  </w:style>
  <w:style w:type="paragraph" w:customStyle="1" w:styleId="Style45">
    <w:name w:val="Style45"/>
    <w:basedOn w:val="a0"/>
    <w:uiPriority w:val="99"/>
    <w:rsid w:val="006C421A"/>
    <w:pPr>
      <w:widowControl w:val="0"/>
      <w:autoSpaceDE w:val="0"/>
      <w:spacing w:line="318" w:lineRule="exact"/>
      <w:ind w:firstLine="0"/>
    </w:pPr>
    <w:rPr>
      <w:rFonts w:ascii="Calibri" w:eastAsia="Times New Roman" w:hAnsi="Calibri" w:cs="Calibri"/>
      <w:sz w:val="24"/>
      <w:szCs w:val="24"/>
      <w:lang w:eastAsia="ar-SA"/>
    </w:rPr>
  </w:style>
  <w:style w:type="paragraph" w:customStyle="1" w:styleId="Style91">
    <w:name w:val="Style91"/>
    <w:basedOn w:val="a0"/>
    <w:uiPriority w:val="99"/>
    <w:rsid w:val="006C421A"/>
    <w:pPr>
      <w:widowControl w:val="0"/>
      <w:autoSpaceDE w:val="0"/>
      <w:spacing w:line="276" w:lineRule="exact"/>
      <w:ind w:firstLine="0"/>
    </w:pPr>
    <w:rPr>
      <w:rFonts w:ascii="Calibri" w:eastAsia="Times New Roman" w:hAnsi="Calibri" w:cs="Calibri"/>
      <w:sz w:val="24"/>
      <w:szCs w:val="24"/>
      <w:lang w:eastAsia="ar-SA"/>
    </w:rPr>
  </w:style>
  <w:style w:type="paragraph" w:customStyle="1" w:styleId="Style60">
    <w:name w:val="Style60"/>
    <w:basedOn w:val="a0"/>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93">
    <w:name w:val="Style93"/>
    <w:basedOn w:val="a0"/>
    <w:uiPriority w:val="99"/>
    <w:rsid w:val="006C421A"/>
    <w:pPr>
      <w:widowControl w:val="0"/>
      <w:autoSpaceDE w:val="0"/>
      <w:spacing w:line="274" w:lineRule="exact"/>
      <w:ind w:firstLine="0"/>
      <w:jc w:val="left"/>
    </w:pPr>
    <w:rPr>
      <w:rFonts w:ascii="Calibri" w:eastAsia="Times New Roman" w:hAnsi="Calibri" w:cs="Calibri"/>
      <w:sz w:val="24"/>
      <w:szCs w:val="24"/>
      <w:lang w:eastAsia="ar-SA"/>
    </w:rPr>
  </w:style>
  <w:style w:type="paragraph" w:customStyle="1" w:styleId="Style48">
    <w:name w:val="Style48"/>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p110">
    <w:name w:val="p110"/>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2">
    <w:name w:val="s2"/>
    <w:rsid w:val="006C421A"/>
  </w:style>
  <w:style w:type="paragraph" w:customStyle="1" w:styleId="p12">
    <w:name w:val="p12"/>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1">
    <w:name w:val="Таблтекст"/>
    <w:basedOn w:val="a0"/>
    <w:qFormat/>
    <w:rsid w:val="006C421A"/>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3">
    <w:name w:val="Маркер 3"/>
    <w:basedOn w:val="a0"/>
    <w:qFormat/>
    <w:rsid w:val="006C421A"/>
    <w:pPr>
      <w:numPr>
        <w:numId w:val="2"/>
      </w:numPr>
    </w:pPr>
    <w:rPr>
      <w:rFonts w:ascii="Times New Roman" w:eastAsia="Calibri" w:hAnsi="Times New Roman" w:cs="Times New Roman"/>
      <w:sz w:val="24"/>
      <w:lang w:eastAsia="ru-RU"/>
    </w:rPr>
  </w:style>
  <w:style w:type="character" w:customStyle="1" w:styleId="markedcontent">
    <w:name w:val="markedcontent"/>
    <w:basedOn w:val="a1"/>
    <w:rsid w:val="006C421A"/>
  </w:style>
  <w:style w:type="character" w:customStyle="1" w:styleId="c1">
    <w:name w:val="c1"/>
    <w:basedOn w:val="a1"/>
    <w:rsid w:val="006C421A"/>
  </w:style>
  <w:style w:type="character" w:customStyle="1" w:styleId="afffff2">
    <w:name w:val="Без интервала Знак"/>
    <w:link w:val="afffff1"/>
    <w:uiPriority w:val="1"/>
    <w:locked/>
    <w:rsid w:val="006C421A"/>
    <w:rPr>
      <w:rFonts w:ascii="Times New Roman" w:hAnsi="Times New Roman" w:cs="Times New Roman"/>
      <w:sz w:val="28"/>
      <w:szCs w:val="28"/>
    </w:rPr>
  </w:style>
  <w:style w:type="character" w:customStyle="1" w:styleId="2f7">
    <w:name w:val="Заголовок №2_"/>
    <w:basedOn w:val="a1"/>
    <w:rsid w:val="00B40028"/>
    <w:rPr>
      <w:rFonts w:ascii="Times New Roman" w:eastAsia="Times New Roman" w:hAnsi="Times New Roman" w:cs="Times New Roman"/>
      <w:b w:val="0"/>
      <w:bCs w:val="0"/>
      <w:i w:val="0"/>
      <w:iCs w:val="0"/>
      <w:smallCaps w:val="0"/>
      <w:strike w:val="0"/>
      <w:spacing w:val="0"/>
      <w:sz w:val="25"/>
      <w:szCs w:val="25"/>
    </w:rPr>
  </w:style>
  <w:style w:type="character" w:customStyle="1" w:styleId="22pt">
    <w:name w:val="Заголовок №2 + Интервал 2 pt"/>
    <w:basedOn w:val="2f7"/>
    <w:rsid w:val="00B40028"/>
    <w:rPr>
      <w:rFonts w:ascii="Times New Roman" w:eastAsia="Times New Roman" w:hAnsi="Times New Roman" w:cs="Times New Roman"/>
      <w:b w:val="0"/>
      <w:bCs w:val="0"/>
      <w:i w:val="0"/>
      <w:iCs w:val="0"/>
      <w:smallCaps w:val="0"/>
      <w:strike w:val="0"/>
      <w:spacing w:val="40"/>
      <w:sz w:val="25"/>
      <w:szCs w:val="25"/>
    </w:rPr>
  </w:style>
  <w:style w:type="character" w:customStyle="1" w:styleId="2f8">
    <w:name w:val="Заголовок №2"/>
    <w:basedOn w:val="2f7"/>
    <w:rsid w:val="00B4002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5pt">
    <w:name w:val="Основной текст + 12;5 pt;Полужирный"/>
    <w:basedOn w:val="a5"/>
    <w:rsid w:val="00B40028"/>
    <w:rPr>
      <w:rFonts w:ascii="Times New Roman" w:eastAsia="Times New Roman" w:hAnsi="Times New Roman" w:cs="Times New Roman"/>
      <w:b/>
      <w:bCs/>
      <w:sz w:val="25"/>
      <w:szCs w:val="25"/>
      <w:shd w:val="clear" w:color="auto" w:fill="FFFFFF"/>
      <w:lang w:eastAsia="zh-CN"/>
    </w:rPr>
  </w:style>
  <w:style w:type="character" w:customStyle="1" w:styleId="affffffff2">
    <w:name w:val="Подпись к таблице_"/>
    <w:basedOn w:val="a1"/>
    <w:rsid w:val="00B40028"/>
    <w:rPr>
      <w:rFonts w:ascii="Times New Roman" w:eastAsia="Times New Roman" w:hAnsi="Times New Roman" w:cs="Times New Roman"/>
      <w:b w:val="0"/>
      <w:bCs w:val="0"/>
      <w:i w:val="0"/>
      <w:iCs w:val="0"/>
      <w:smallCaps w:val="0"/>
      <w:strike w:val="0"/>
      <w:spacing w:val="0"/>
      <w:sz w:val="24"/>
      <w:szCs w:val="24"/>
    </w:rPr>
  </w:style>
  <w:style w:type="character" w:customStyle="1" w:styleId="affffffff3">
    <w:name w:val="Подпись к таблице"/>
    <w:basedOn w:val="affffffff2"/>
    <w:rsid w:val="00B4002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6">
    <w:name w:val="Основной текст (4)_"/>
    <w:basedOn w:val="a1"/>
    <w:link w:val="47"/>
    <w:rsid w:val="00B40028"/>
    <w:rPr>
      <w:rFonts w:ascii="Aharoni" w:eastAsia="Aharoni" w:hAnsi="Aharoni" w:cs="Aharoni"/>
      <w:sz w:val="37"/>
      <w:szCs w:val="37"/>
      <w:shd w:val="clear" w:color="auto" w:fill="FFFFFF"/>
    </w:rPr>
  </w:style>
  <w:style w:type="paragraph" w:customStyle="1" w:styleId="47">
    <w:name w:val="Основной текст (4)"/>
    <w:basedOn w:val="a0"/>
    <w:link w:val="46"/>
    <w:rsid w:val="00B40028"/>
    <w:pPr>
      <w:shd w:val="clear" w:color="auto" w:fill="FFFFFF"/>
      <w:spacing w:line="0" w:lineRule="atLeast"/>
      <w:ind w:firstLine="0"/>
      <w:jc w:val="left"/>
    </w:pPr>
    <w:rPr>
      <w:rFonts w:ascii="Aharoni" w:eastAsia="Aharoni" w:hAnsi="Aharoni" w:cs="Aharoni"/>
      <w:sz w:val="37"/>
      <w:szCs w:val="37"/>
    </w:rPr>
  </w:style>
  <w:style w:type="paragraph" w:customStyle="1" w:styleId="1f9">
    <w:name w:val="Знак1 Знак Знак Знак Знак Знак Знак Знак Знак Знак Знак Знак Знак Знак Знак Знак Знак Знак Знак Знак Знак Знак"/>
    <w:basedOn w:val="a0"/>
    <w:rsid w:val="00B4002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customStyle="1" w:styleId="blue">
    <w:name w:val="blue"/>
    <w:basedOn w:val="a1"/>
    <w:rsid w:val="00B40028"/>
  </w:style>
  <w:style w:type="paragraph" w:customStyle="1" w:styleId="2f9">
    <w:name w:val="Абзац списка2"/>
    <w:basedOn w:val="a0"/>
    <w:rsid w:val="00771F02"/>
    <w:pPr>
      <w:widowControl w:val="0"/>
      <w:autoSpaceDE w:val="0"/>
      <w:autoSpaceDN w:val="0"/>
      <w:adjustRightInd w:val="0"/>
      <w:ind w:left="720" w:firstLine="720"/>
    </w:pPr>
    <w:rPr>
      <w:rFonts w:ascii="Arial" w:eastAsia="Times New Roman" w:hAnsi="Arial" w:cs="Arial"/>
      <w:sz w:val="20"/>
      <w:szCs w:val="20"/>
      <w:lang w:eastAsia="ru-RU"/>
    </w:rPr>
  </w:style>
  <w:style w:type="paragraph" w:customStyle="1" w:styleId="affffffff4">
    <w:name w:val="Стиль"/>
    <w:rsid w:val="00771F02"/>
    <w:pPr>
      <w:widowControl w:val="0"/>
      <w:autoSpaceDE w:val="0"/>
      <w:autoSpaceDN w:val="0"/>
      <w:adjustRightInd w:val="0"/>
      <w:ind w:firstLine="0"/>
    </w:pPr>
    <w:rPr>
      <w:rFonts w:ascii="Arial" w:eastAsia="Calibri" w:hAnsi="Arial" w:cs="Arial"/>
      <w:sz w:val="24"/>
      <w:szCs w:val="24"/>
      <w:lang w:eastAsia="ru-RU"/>
    </w:rPr>
  </w:style>
  <w:style w:type="paragraph" w:styleId="affffffff5">
    <w:name w:val="Document Map"/>
    <w:basedOn w:val="a0"/>
    <w:link w:val="affffffff6"/>
    <w:semiHidden/>
    <w:rsid w:val="00771F02"/>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ffff6">
    <w:name w:val="Схема документа Знак"/>
    <w:basedOn w:val="a1"/>
    <w:link w:val="affffffff5"/>
    <w:semiHidden/>
    <w:rsid w:val="00771F02"/>
    <w:rPr>
      <w:rFonts w:ascii="Tahoma" w:eastAsia="Times New Roman" w:hAnsi="Tahoma" w:cs="Tahoma"/>
      <w:sz w:val="16"/>
      <w:szCs w:val="16"/>
      <w:lang w:eastAsia="ru-RU"/>
    </w:rPr>
  </w:style>
  <w:style w:type="paragraph" w:customStyle="1" w:styleId="s3">
    <w:name w:val="s_3"/>
    <w:basedOn w:val="a0"/>
    <w:rsid w:val="00771F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numbering" w:customStyle="1" w:styleId="3d">
    <w:name w:val="Нет списка3"/>
    <w:next w:val="a3"/>
    <w:uiPriority w:val="99"/>
    <w:semiHidden/>
    <w:unhideWhenUsed/>
    <w:rsid w:val="003A79CB"/>
  </w:style>
  <w:style w:type="table" w:customStyle="1" w:styleId="67">
    <w:name w:val="Сетка таблицы6"/>
    <w:basedOn w:val="a2"/>
    <w:next w:val="a4"/>
    <w:rsid w:val="003A79CB"/>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7">
    <w:name w:val="Информация о версии"/>
    <w:basedOn w:val="aff3"/>
    <w:next w:val="a0"/>
    <w:uiPriority w:val="99"/>
    <w:rsid w:val="009366B7"/>
    <w:rPr>
      <w:rFonts w:ascii="Times New Roman CYR" w:eastAsiaTheme="minorEastAsia" w:hAnsi="Times New Roman CYR" w:cs="Times New Roman CYR"/>
      <w:i/>
      <w:iCs/>
      <w:shd w:val="clear" w:color="auto" w:fill="auto"/>
    </w:rPr>
  </w:style>
  <w:style w:type="character" w:customStyle="1" w:styleId="affffffff8">
    <w:name w:val="Цветовое выделение для Текст"/>
    <w:uiPriority w:val="99"/>
    <w:rsid w:val="009366B7"/>
    <w:rPr>
      <w:rFonts w:ascii="Times New Roman CYR" w:hAnsi="Times New Roman CYR" w:cs="Times New Roman CYR"/>
    </w:rPr>
  </w:style>
  <w:style w:type="paragraph" w:customStyle="1" w:styleId="1fa">
    <w:name w:val="Обычный (веб)1"/>
    <w:basedOn w:val="a0"/>
    <w:uiPriority w:val="99"/>
    <w:unhideWhenUsed/>
    <w:rsid w:val="009366B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fb">
    <w:name w:val="Название1"/>
    <w:basedOn w:val="a0"/>
    <w:next w:val="a0"/>
    <w:link w:val="affffffff9"/>
    <w:uiPriority w:val="10"/>
    <w:qFormat/>
    <w:rsid w:val="009366B7"/>
    <w:pPr>
      <w:spacing w:before="240" w:after="60"/>
      <w:ind w:left="1151" w:right="-11" w:firstLine="0"/>
      <w:jc w:val="center"/>
      <w:outlineLvl w:val="0"/>
    </w:pPr>
    <w:rPr>
      <w:rFonts w:ascii="Cambria" w:eastAsia="Times New Roman" w:hAnsi="Cambria" w:cs="Times New Roman"/>
      <w:b/>
      <w:bCs/>
      <w:kern w:val="28"/>
      <w:sz w:val="32"/>
      <w:szCs w:val="32"/>
    </w:rPr>
  </w:style>
  <w:style w:type="character" w:customStyle="1" w:styleId="affffffff9">
    <w:name w:val="Название Знак"/>
    <w:basedOn w:val="a1"/>
    <w:link w:val="1fb"/>
    <w:uiPriority w:val="10"/>
    <w:rsid w:val="009366B7"/>
    <w:rPr>
      <w:rFonts w:ascii="Cambria" w:eastAsia="Times New Roman" w:hAnsi="Cambria" w:cs="Times New Roman"/>
      <w:b/>
      <w:bCs/>
      <w:kern w:val="28"/>
      <w:sz w:val="32"/>
      <w:szCs w:val="32"/>
    </w:rPr>
  </w:style>
  <w:style w:type="numbering" w:customStyle="1" w:styleId="48">
    <w:name w:val="Нет списка4"/>
    <w:next w:val="a3"/>
    <w:uiPriority w:val="99"/>
    <w:semiHidden/>
    <w:unhideWhenUsed/>
    <w:rsid w:val="00B62BF5"/>
  </w:style>
  <w:style w:type="table" w:customStyle="1" w:styleId="74">
    <w:name w:val="Сетка таблицы7"/>
    <w:basedOn w:val="a2"/>
    <w:next w:val="a4"/>
    <w:uiPriority w:val="99"/>
    <w:rsid w:val="00B62BF5"/>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4"/>
    <w:rsid w:val="00B62BF5"/>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E04CC9"/>
  </w:style>
  <w:style w:type="paragraph" w:customStyle="1" w:styleId="affffffffa">
    <w:name w:val="Абзац"/>
    <w:link w:val="affffffffb"/>
    <w:rsid w:val="00E04CC9"/>
    <w:pPr>
      <w:keepLines/>
      <w:suppressAutoHyphens/>
      <w:spacing w:before="120"/>
      <w:ind w:firstLine="0"/>
    </w:pPr>
    <w:rPr>
      <w:rFonts w:ascii="Times New Roman" w:eastAsia="Times New Roman" w:hAnsi="Times New Roman" w:cs="Times New Roman"/>
      <w:sz w:val="24"/>
      <w:szCs w:val="24"/>
      <w:lang w:eastAsia="ru-RU"/>
    </w:rPr>
  </w:style>
  <w:style w:type="character" w:customStyle="1" w:styleId="affffffffb">
    <w:name w:val="Абзац Знак"/>
    <w:link w:val="affffffffa"/>
    <w:rsid w:val="00E04CC9"/>
    <w:rPr>
      <w:rFonts w:ascii="Times New Roman" w:eastAsia="Times New Roman" w:hAnsi="Times New Roman" w:cs="Times New Roman"/>
      <w:sz w:val="24"/>
      <w:szCs w:val="24"/>
      <w:lang w:eastAsia="ru-RU"/>
    </w:rPr>
  </w:style>
  <w:style w:type="paragraph" w:customStyle="1" w:styleId="affffffffc">
    <w:name w:val="ШапкаТабл"/>
    <w:rsid w:val="00E04CC9"/>
    <w:pPr>
      <w:ind w:firstLine="0"/>
      <w:jc w:val="center"/>
    </w:pPr>
    <w:rPr>
      <w:rFonts w:ascii="Times New Roman" w:eastAsia="Times New Roman" w:hAnsi="Times New Roman" w:cs="Times New Roman"/>
      <w:b/>
      <w:lang w:eastAsia="ru-RU"/>
    </w:rPr>
  </w:style>
  <w:style w:type="paragraph" w:customStyle="1" w:styleId="affffffffd">
    <w:name w:val="ТексТабл"/>
    <w:basedOn w:val="affffffffa"/>
    <w:rsid w:val="00E04CC9"/>
    <w:pPr>
      <w:spacing w:before="0"/>
      <w:jc w:val="left"/>
    </w:pPr>
    <w:rPr>
      <w:sz w:val="22"/>
      <w:szCs w:val="20"/>
    </w:rPr>
  </w:style>
  <w:style w:type="paragraph" w:customStyle="1" w:styleId="affffffffe">
    <w:name w:val="НомерСтолб"/>
    <w:basedOn w:val="affffffffc"/>
    <w:rsid w:val="00E04CC9"/>
    <w:rPr>
      <w:sz w:val="16"/>
      <w:szCs w:val="18"/>
    </w:rPr>
  </w:style>
  <w:style w:type="paragraph" w:customStyle="1" w:styleId="afffffffff">
    <w:name w:val="Ном табл нов стр"/>
    <w:basedOn w:val="a0"/>
    <w:rsid w:val="00E04CC9"/>
    <w:pPr>
      <w:spacing w:after="20"/>
      <w:ind w:firstLine="0"/>
      <w:jc w:val="right"/>
    </w:pPr>
    <w:rPr>
      <w:rFonts w:ascii="Times New Roman" w:eastAsia="Times New Roman" w:hAnsi="Times New Roman" w:cs="Times New Roman"/>
      <w:b/>
      <w:sz w:val="18"/>
      <w:szCs w:val="18"/>
      <w:lang w:eastAsia="ru-RU"/>
    </w:rPr>
  </w:style>
  <w:style w:type="table" w:customStyle="1" w:styleId="92">
    <w:name w:val="Сетка таблицы9"/>
    <w:basedOn w:val="a2"/>
    <w:next w:val="a4"/>
    <w:rsid w:val="00E04CC9"/>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0">
    <w:name w:val="НомерТабл"/>
    <w:rsid w:val="00E04CC9"/>
    <w:pPr>
      <w:spacing w:before="160" w:after="20"/>
      <w:ind w:firstLine="0"/>
      <w:jc w:val="right"/>
    </w:pPr>
    <w:rPr>
      <w:rFonts w:ascii="Times New Roman" w:eastAsia="Times New Roman" w:hAnsi="Times New Roman" w:cs="Times New Roman"/>
      <w:b/>
      <w:sz w:val="18"/>
      <w:szCs w:val="18"/>
      <w:lang w:eastAsia="ru-RU"/>
    </w:rPr>
  </w:style>
  <w:style w:type="paragraph" w:customStyle="1" w:styleId="afffffffff1">
    <w:name w:val="ЗаголовокТабл"/>
    <w:rsid w:val="00E04CC9"/>
    <w:pPr>
      <w:spacing w:after="120"/>
      <w:ind w:firstLine="0"/>
      <w:jc w:val="center"/>
    </w:pPr>
    <w:rPr>
      <w:rFonts w:ascii="Times New Roman" w:eastAsia="Times New Roman" w:hAnsi="Times New Roman" w:cs="Times New Roman"/>
      <w:b/>
      <w:lang w:eastAsia="ru-RU"/>
    </w:rPr>
  </w:style>
  <w:style w:type="character" w:customStyle="1" w:styleId="afffffffff2">
    <w:name w:val="МСписок Знак"/>
    <w:link w:val="afffffffff3"/>
    <w:rsid w:val="00E04CC9"/>
    <w:rPr>
      <w:sz w:val="24"/>
      <w:szCs w:val="24"/>
    </w:rPr>
  </w:style>
  <w:style w:type="paragraph" w:customStyle="1" w:styleId="afffffffff3">
    <w:name w:val="МСписок"/>
    <w:link w:val="afffffffff2"/>
    <w:rsid w:val="00E04CC9"/>
    <w:pPr>
      <w:spacing w:before="120"/>
      <w:ind w:left="465" w:hanging="227"/>
    </w:pPr>
    <w:rPr>
      <w:sz w:val="24"/>
      <w:szCs w:val="24"/>
    </w:rPr>
  </w:style>
  <w:style w:type="paragraph" w:customStyle="1" w:styleId="afffffffff4">
    <w:name w:val="Абзац новая стр"/>
    <w:basedOn w:val="affffffffa"/>
    <w:rsid w:val="00E04CC9"/>
    <w:pPr>
      <w:spacing w:before="0"/>
    </w:pPr>
  </w:style>
  <w:style w:type="paragraph" w:customStyle="1" w:styleId="afffffffff5">
    <w:name w:val="Абзац от табл"/>
    <w:basedOn w:val="affffffffa"/>
    <w:link w:val="afffffffff6"/>
    <w:rsid w:val="00E04CC9"/>
    <w:pPr>
      <w:spacing w:before="320"/>
    </w:pPr>
  </w:style>
  <w:style w:type="character" w:customStyle="1" w:styleId="afffffffff6">
    <w:name w:val="Абзац от табл Знак"/>
    <w:basedOn w:val="affffffffb"/>
    <w:link w:val="afffffffff5"/>
    <w:rsid w:val="00E04CC9"/>
    <w:rPr>
      <w:rFonts w:ascii="Times New Roman" w:eastAsia="Times New Roman" w:hAnsi="Times New Roman" w:cs="Times New Roman"/>
      <w:sz w:val="24"/>
      <w:szCs w:val="24"/>
      <w:lang w:eastAsia="ru-RU"/>
    </w:rPr>
  </w:style>
  <w:style w:type="paragraph" w:customStyle="1" w:styleId="130">
    <w:name w:val="Стиль Абзац + 13 пт"/>
    <w:basedOn w:val="affffffffa"/>
    <w:link w:val="131"/>
    <w:autoRedefine/>
    <w:rsid w:val="00E04CC9"/>
    <w:pPr>
      <w:spacing w:before="0" w:line="360" w:lineRule="auto"/>
      <w:ind w:firstLine="708"/>
      <w:contextualSpacing/>
      <w:jc w:val="center"/>
    </w:pPr>
    <w:rPr>
      <w:sz w:val="26"/>
      <w:szCs w:val="26"/>
    </w:rPr>
  </w:style>
  <w:style w:type="character" w:customStyle="1" w:styleId="131">
    <w:name w:val="Стиль Абзац + 13 пт Знак"/>
    <w:link w:val="130"/>
    <w:rsid w:val="00E04CC9"/>
    <w:rPr>
      <w:rFonts w:ascii="Times New Roman" w:eastAsia="Times New Roman" w:hAnsi="Times New Roman" w:cs="Times New Roman"/>
      <w:sz w:val="26"/>
      <w:szCs w:val="26"/>
      <w:lang w:eastAsia="ru-RU"/>
    </w:rPr>
  </w:style>
  <w:style w:type="paragraph" w:customStyle="1" w:styleId="132">
    <w:name w:val="Стиль НомерТабл + 13 пт"/>
    <w:basedOn w:val="afffffffff0"/>
    <w:autoRedefine/>
    <w:rsid w:val="00E04CC9"/>
    <w:pPr>
      <w:spacing w:after="120"/>
    </w:pPr>
    <w:rPr>
      <w:bCs/>
      <w:sz w:val="26"/>
    </w:rPr>
  </w:style>
  <w:style w:type="paragraph" w:customStyle="1" w:styleId="416">
    <w:name w:val="Стиль Заголовок 4 + кернинг от 16 пт"/>
    <w:basedOn w:val="4"/>
    <w:autoRedefine/>
    <w:rsid w:val="00E04CC9"/>
    <w:pPr>
      <w:keepNext/>
      <w:widowControl/>
      <w:autoSpaceDE/>
      <w:autoSpaceDN/>
      <w:adjustRightInd/>
      <w:spacing w:before="240" w:after="120" w:line="360" w:lineRule="auto"/>
      <w:ind w:firstLine="709"/>
      <w:jc w:val="both"/>
    </w:pPr>
    <w:rPr>
      <w:rFonts w:ascii="Times New Roman" w:hAnsi="Times New Roman" w:cs="Times New Roman"/>
      <w:i/>
      <w:color w:val="auto"/>
      <w:kern w:val="32"/>
      <w:sz w:val="28"/>
      <w:szCs w:val="28"/>
    </w:rPr>
  </w:style>
  <w:style w:type="paragraph" w:customStyle="1" w:styleId="i-snp">
    <w:name w:val="i-snp"/>
    <w:basedOn w:val="a0"/>
    <w:rsid w:val="00E04C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efault0">
    <w:name w:val="default"/>
    <w:basedOn w:val="a0"/>
    <w:rsid w:val="00E04CC9"/>
    <w:pPr>
      <w:spacing w:before="100" w:beforeAutospacing="1" w:after="100" w:afterAutospacing="1"/>
      <w:ind w:firstLine="0"/>
      <w:jc w:val="left"/>
    </w:pPr>
    <w:rPr>
      <w:rFonts w:ascii="Tahoma" w:eastAsia="Times New Roman" w:hAnsi="Tahoma" w:cs="Tahoma"/>
      <w:color w:val="5D5D5D"/>
      <w:sz w:val="17"/>
      <w:szCs w:val="17"/>
      <w:lang w:eastAsia="ru-RU"/>
    </w:rPr>
  </w:style>
  <w:style w:type="character" w:customStyle="1" w:styleId="text4">
    <w:name w:val="text4"/>
    <w:basedOn w:val="a1"/>
    <w:rsid w:val="00E04CC9"/>
  </w:style>
  <w:style w:type="character" w:customStyle="1" w:styleId="k51">
    <w:name w:val="k51"/>
    <w:rsid w:val="00E04CC9"/>
    <w:rPr>
      <w:rFonts w:ascii="Verdana" w:hAnsi="Verdana" w:hint="default"/>
      <w:b/>
      <w:bCs/>
      <w:i w:val="0"/>
      <w:iCs w:val="0"/>
      <w:color w:val="000000"/>
      <w:sz w:val="21"/>
      <w:szCs w:val="21"/>
    </w:rPr>
  </w:style>
  <w:style w:type="paragraph" w:customStyle="1" w:styleId="k4">
    <w:name w:val="k4"/>
    <w:basedOn w:val="a0"/>
    <w:rsid w:val="00E04CC9"/>
    <w:pPr>
      <w:spacing w:before="100" w:beforeAutospacing="1" w:after="100" w:afterAutospacing="1"/>
      <w:ind w:firstLine="0"/>
      <w:jc w:val="left"/>
    </w:pPr>
    <w:rPr>
      <w:rFonts w:ascii="Verdana" w:eastAsia="Times New Roman" w:hAnsi="Verdana" w:cs="Times New Roman"/>
      <w:color w:val="000000"/>
      <w:sz w:val="18"/>
      <w:szCs w:val="18"/>
      <w:lang w:eastAsia="ru-RU"/>
    </w:rPr>
  </w:style>
  <w:style w:type="character" w:customStyle="1" w:styleId="k41">
    <w:name w:val="k41"/>
    <w:rsid w:val="00E04CC9"/>
    <w:rPr>
      <w:rFonts w:ascii="Verdana" w:hAnsi="Verdana"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E85A-33D9-451B-B7EF-80E15822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13418</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Шентяпина С</cp:lastModifiedBy>
  <cp:revision>3</cp:revision>
  <cp:lastPrinted>2024-04-22T03:34:00Z</cp:lastPrinted>
  <dcterms:created xsi:type="dcterms:W3CDTF">2025-07-25T07:37:00Z</dcterms:created>
  <dcterms:modified xsi:type="dcterms:W3CDTF">2025-07-25T07:52:00Z</dcterms:modified>
</cp:coreProperties>
</file>