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A3" w:rsidRDefault="00053AA3" w:rsidP="00053AA3">
      <w:r>
        <w:t>Еженедельный ДАЙДЖЕСТ</w:t>
      </w:r>
    </w:p>
    <w:p w:rsidR="00053AA3" w:rsidRDefault="00053AA3" w:rsidP="00053AA3"/>
    <w:p w:rsidR="00053AA3" w:rsidRDefault="00053AA3" w:rsidP="00053AA3">
      <w:r>
        <w:t>Возможности для продвижения продукции АПК в Китае</w:t>
      </w:r>
    </w:p>
    <w:p w:rsidR="00053AA3" w:rsidRDefault="00053AA3" w:rsidP="00053AA3"/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/63186/</w:t>
      </w:r>
    </w:p>
    <w:p w:rsidR="00053AA3" w:rsidRDefault="00053AA3" w:rsidP="00053AA3"/>
    <w:p w:rsidR="00053AA3" w:rsidRDefault="00053AA3" w:rsidP="00053AA3">
      <w:proofErr w:type="spellStart"/>
      <w:r>
        <w:t>Вебинар</w:t>
      </w:r>
      <w:proofErr w:type="spellEnd"/>
      <w:r>
        <w:t xml:space="preserve"> «Тарифные и нетарифные барьеры -</w:t>
      </w:r>
    </w:p>
    <w:p w:rsidR="00053AA3" w:rsidRDefault="00053AA3" w:rsidP="00053AA3">
      <w:proofErr w:type="gramStart"/>
      <w:r>
        <w:t>из</w:t>
      </w:r>
      <w:proofErr w:type="gramEnd"/>
      <w:r>
        <w:t xml:space="preserve"> </w:t>
      </w:r>
      <w:proofErr w:type="gramStart"/>
      <w:r>
        <w:t>значение</w:t>
      </w:r>
      <w:proofErr w:type="gramEnd"/>
      <w:r>
        <w:t xml:space="preserve"> и инструменты анализа»</w:t>
      </w:r>
    </w:p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/63187/</w:t>
      </w:r>
    </w:p>
    <w:p w:rsidR="00053AA3" w:rsidRDefault="00053AA3" w:rsidP="00053AA3"/>
    <w:p w:rsidR="00053AA3" w:rsidRDefault="00053AA3" w:rsidP="00053AA3">
      <w:r>
        <w:t xml:space="preserve">Приглашаем на мастер-класс о том, как можно заработать на </w:t>
      </w:r>
      <w:proofErr w:type="spellStart"/>
      <w:r>
        <w:t>медийности</w:t>
      </w:r>
      <w:proofErr w:type="spellEnd"/>
    </w:p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/63188/</w:t>
      </w:r>
    </w:p>
    <w:p w:rsidR="00053AA3" w:rsidRDefault="00053AA3" w:rsidP="00053AA3"/>
    <w:p w:rsidR="00053AA3" w:rsidRDefault="00053AA3" w:rsidP="00053AA3">
      <w:r>
        <w:t>«Товарный знак: защитите свой бренд и</w:t>
      </w:r>
    </w:p>
    <w:p w:rsidR="00053AA3" w:rsidRDefault="00053AA3" w:rsidP="00053AA3">
      <w:r>
        <w:t>увеличьте прибыль!»</w:t>
      </w:r>
    </w:p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/63192/</w:t>
      </w:r>
    </w:p>
    <w:p w:rsidR="00053AA3" w:rsidRDefault="00053AA3" w:rsidP="00053AA3"/>
    <w:p w:rsidR="00053AA3" w:rsidRDefault="00053AA3" w:rsidP="00053AA3">
      <w:r>
        <w:t xml:space="preserve">Более 260 участников начали </w:t>
      </w:r>
      <w:proofErr w:type="gramStart"/>
      <w:r>
        <w:t>обучение по</w:t>
      </w:r>
      <w:proofErr w:type="gramEnd"/>
      <w:r>
        <w:t xml:space="preserve"> образовательной программе «Продвижение в интернете и социальных сетях»</w:t>
      </w:r>
    </w:p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/63194/</w:t>
      </w:r>
    </w:p>
    <w:p w:rsidR="00053AA3" w:rsidRDefault="00053AA3" w:rsidP="00053AA3"/>
    <w:p w:rsidR="00053AA3" w:rsidRDefault="00053AA3" w:rsidP="00053AA3">
      <w:r>
        <w:t>В центре «Мой бизнес» состоялся семинар</w:t>
      </w:r>
    </w:p>
    <w:p w:rsidR="00053AA3" w:rsidRDefault="00053AA3" w:rsidP="00053AA3">
      <w:r>
        <w:t>по изменениям в таможенном и налоговом контроле экспорта в 2025 году</w:t>
      </w:r>
    </w:p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/63195/</w:t>
      </w:r>
    </w:p>
    <w:p w:rsidR="00053AA3" w:rsidRDefault="00053AA3" w:rsidP="00053AA3"/>
    <w:p w:rsidR="00053AA3" w:rsidRDefault="00053AA3" w:rsidP="00053AA3">
      <w:r>
        <w:lastRenderedPageBreak/>
        <w:t>В Алтайском крае стартует обучающая программа «Франшиза: создание, управление и продажа»</w:t>
      </w:r>
    </w:p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/63196/</w:t>
      </w:r>
    </w:p>
    <w:p w:rsidR="00053AA3" w:rsidRDefault="00053AA3" w:rsidP="00053AA3"/>
    <w:p w:rsidR="00053AA3" w:rsidRDefault="00053AA3" w:rsidP="00053AA3">
      <w:r>
        <w:t>В Центре поддержки экспорта пройдёт</w:t>
      </w:r>
    </w:p>
    <w:p w:rsidR="00053AA3" w:rsidRDefault="00053AA3" w:rsidP="00053AA3">
      <w:r>
        <w:t>семинар «Тарифные и нетарифные барьеры на целевых рынках и условия обеспечения готовности к ним»</w:t>
      </w:r>
    </w:p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/63198/</w:t>
      </w:r>
    </w:p>
    <w:p w:rsidR="00053AA3" w:rsidRDefault="00053AA3" w:rsidP="00053AA3"/>
    <w:p w:rsidR="00053AA3" w:rsidRDefault="00053AA3" w:rsidP="00053AA3">
      <w:r>
        <w:t>Алтайский край вошел в ТОП-3 регионов -</w:t>
      </w:r>
    </w:p>
    <w:p w:rsidR="00053AA3" w:rsidRDefault="00053AA3" w:rsidP="00053AA3">
      <w:r>
        <w:t>участников проекта «Сделано в России» по количеству заказов с региональной витрины</w:t>
      </w:r>
    </w:p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/63200/</w:t>
      </w:r>
    </w:p>
    <w:p w:rsidR="00053AA3" w:rsidRDefault="00053AA3" w:rsidP="00053AA3"/>
    <w:p w:rsidR="00053AA3" w:rsidRDefault="00053AA3" w:rsidP="00053AA3">
      <w:r>
        <w:t>Социальные предприниматели Рубцовска</w:t>
      </w:r>
    </w:p>
    <w:p w:rsidR="00053AA3" w:rsidRDefault="00053AA3" w:rsidP="00053AA3">
      <w:r>
        <w:t>проектировали услуги своего бизнеса</w:t>
      </w:r>
    </w:p>
    <w:p w:rsidR="00053AA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/63201/</w:t>
      </w:r>
    </w:p>
    <w:p w:rsidR="00053AA3" w:rsidRDefault="00053AA3" w:rsidP="00053AA3"/>
    <w:p w:rsidR="00053AA3" w:rsidRDefault="00053AA3" w:rsidP="00053AA3">
      <w:r>
        <w:t>Уже 200 заявок подано на второй женский форум «С любовью о бизнесе». Твоя история успеха станет еще ярче! Успей подать заявку!</w:t>
      </w:r>
    </w:p>
    <w:p w:rsidR="00FB5673" w:rsidRDefault="00053AA3" w:rsidP="00053AA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/63202/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E73"/>
    <w:rsid w:val="00053AA3"/>
    <w:rsid w:val="000A2310"/>
    <w:rsid w:val="000D7AE8"/>
    <w:rsid w:val="002E570C"/>
    <w:rsid w:val="003C270F"/>
    <w:rsid w:val="00555EE8"/>
    <w:rsid w:val="00AD6E73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2025-07-01T07:41:00Z</dcterms:created>
  <dcterms:modified xsi:type="dcterms:W3CDTF">2025-07-01T07:41:00Z</dcterms:modified>
</cp:coreProperties>
</file>