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35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5D7CEE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5D7CEE" w:rsidRDefault="005D7CEE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КРАСНОГОРСКИЙ РАЙОННЫЙ СОВЕТ НАРОДНЫХ ДЕПУТАТОВ </w:t>
      </w:r>
    </w:p>
    <w:p w:rsidR="005D7CEE" w:rsidRDefault="005D7CEE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C47166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АЛТАЙСКОГО КРАЯ</w:t>
      </w:r>
    </w:p>
    <w:p w:rsidR="005D7CEE" w:rsidRDefault="005D7CEE" w:rsidP="005D7CEE">
      <w:pPr>
        <w:ind w:right="-5"/>
        <w:jc w:val="center"/>
        <w:rPr>
          <w:b/>
          <w:bCs/>
          <w:sz w:val="28"/>
          <w:szCs w:val="28"/>
        </w:rPr>
      </w:pPr>
    </w:p>
    <w:p w:rsidR="005D7CEE" w:rsidRDefault="005D7CEE" w:rsidP="00BA15BD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A15BD">
        <w:rPr>
          <w:b/>
          <w:bCs/>
          <w:sz w:val="28"/>
          <w:szCs w:val="28"/>
        </w:rPr>
        <w:t xml:space="preserve">    </w:t>
      </w:r>
      <w:r w:rsidR="00C47166">
        <w:rPr>
          <w:b/>
          <w:bCs/>
          <w:sz w:val="28"/>
          <w:szCs w:val="28"/>
        </w:rPr>
        <w:t xml:space="preserve">      </w:t>
      </w:r>
      <w:r w:rsidR="00BA15BD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D7CEE" w:rsidRDefault="005D7CEE" w:rsidP="005D7CE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73E53" w:rsidRDefault="00473E53" w:rsidP="005D7CEE">
      <w:pPr>
        <w:ind w:right="-5"/>
        <w:rPr>
          <w:sz w:val="28"/>
          <w:szCs w:val="28"/>
        </w:rPr>
      </w:pPr>
    </w:p>
    <w:p w:rsidR="005D7CEE" w:rsidRDefault="004927FA" w:rsidP="005D7CEE">
      <w:pPr>
        <w:pStyle w:val="a9"/>
        <w:rPr>
          <w:sz w:val="27"/>
          <w:szCs w:val="27"/>
        </w:rPr>
      </w:pPr>
      <w:r>
        <w:rPr>
          <w:sz w:val="27"/>
          <w:szCs w:val="27"/>
        </w:rPr>
        <w:t>20 декабря</w:t>
      </w:r>
      <w:r w:rsidR="00622D7F">
        <w:rPr>
          <w:sz w:val="27"/>
          <w:szCs w:val="27"/>
        </w:rPr>
        <w:t xml:space="preserve"> 2022</w:t>
      </w:r>
      <w:r w:rsidR="005D7CEE">
        <w:rPr>
          <w:sz w:val="27"/>
          <w:szCs w:val="27"/>
        </w:rPr>
        <w:t xml:space="preserve"> года № </w:t>
      </w:r>
      <w:r>
        <w:rPr>
          <w:sz w:val="27"/>
          <w:szCs w:val="27"/>
        </w:rPr>
        <w:t>46</w:t>
      </w:r>
      <w:r w:rsidR="005D7CEE">
        <w:rPr>
          <w:sz w:val="27"/>
          <w:szCs w:val="27"/>
        </w:rPr>
        <w:t xml:space="preserve">                                                         с. Красногорское</w:t>
      </w:r>
    </w:p>
    <w:p w:rsidR="005D7CEE" w:rsidRDefault="005D7CEE" w:rsidP="005D7CEE">
      <w:pPr>
        <w:ind w:right="4678"/>
        <w:rPr>
          <w:sz w:val="28"/>
          <w:szCs w:val="28"/>
        </w:rPr>
      </w:pPr>
    </w:p>
    <w:p w:rsidR="001F0C0A" w:rsidRPr="001634BD" w:rsidRDefault="005D7CEE" w:rsidP="003E1135">
      <w:pPr>
        <w:ind w:right="5387"/>
        <w:jc w:val="both"/>
        <w:rPr>
          <w:sz w:val="26"/>
          <w:szCs w:val="26"/>
        </w:rPr>
      </w:pPr>
      <w:r w:rsidRPr="001634BD">
        <w:rPr>
          <w:sz w:val="26"/>
          <w:szCs w:val="26"/>
        </w:rPr>
        <w:t xml:space="preserve">О </w:t>
      </w:r>
      <w:r w:rsidR="003E1135" w:rsidRPr="001634BD">
        <w:rPr>
          <w:sz w:val="26"/>
          <w:szCs w:val="26"/>
        </w:rPr>
        <w:t>внесении изменений в</w:t>
      </w:r>
      <w:r w:rsidR="00622D7F">
        <w:rPr>
          <w:sz w:val="26"/>
          <w:szCs w:val="26"/>
        </w:rPr>
        <w:t xml:space="preserve"> Положение о порядке предоставления специализированных жилых помещений муниципального жилищного фонда</w:t>
      </w:r>
      <w:r w:rsidR="001F0C0A" w:rsidRPr="001634BD">
        <w:rPr>
          <w:sz w:val="26"/>
          <w:szCs w:val="26"/>
        </w:rPr>
        <w:t>, утвержденн</w:t>
      </w:r>
      <w:r w:rsidR="00622D7F">
        <w:rPr>
          <w:sz w:val="26"/>
          <w:szCs w:val="26"/>
        </w:rPr>
        <w:t>ое</w:t>
      </w:r>
      <w:r w:rsidR="001F0C0A" w:rsidRPr="001634BD">
        <w:rPr>
          <w:sz w:val="26"/>
          <w:szCs w:val="26"/>
        </w:rPr>
        <w:t xml:space="preserve"> решением районного Совета народных депутатов от </w:t>
      </w:r>
      <w:r w:rsidR="00622D7F">
        <w:rPr>
          <w:sz w:val="26"/>
          <w:szCs w:val="26"/>
        </w:rPr>
        <w:t>17</w:t>
      </w:r>
      <w:r w:rsidR="003E1135" w:rsidRPr="001634BD">
        <w:rPr>
          <w:sz w:val="26"/>
          <w:szCs w:val="26"/>
        </w:rPr>
        <w:t xml:space="preserve"> октября 201</w:t>
      </w:r>
      <w:r w:rsidR="00622D7F">
        <w:rPr>
          <w:sz w:val="26"/>
          <w:szCs w:val="26"/>
        </w:rPr>
        <w:t>6</w:t>
      </w:r>
      <w:r w:rsidR="003E1135" w:rsidRPr="001634BD">
        <w:rPr>
          <w:sz w:val="26"/>
          <w:szCs w:val="26"/>
        </w:rPr>
        <w:t xml:space="preserve">  № </w:t>
      </w:r>
      <w:r w:rsidR="00622D7F">
        <w:rPr>
          <w:sz w:val="26"/>
          <w:szCs w:val="26"/>
        </w:rPr>
        <w:t>44</w:t>
      </w:r>
    </w:p>
    <w:p w:rsidR="00473E53" w:rsidRPr="00034422" w:rsidRDefault="00473E53" w:rsidP="00473E53">
      <w:pPr>
        <w:ind w:right="5387"/>
        <w:rPr>
          <w:sz w:val="26"/>
          <w:szCs w:val="26"/>
        </w:rPr>
      </w:pPr>
    </w:p>
    <w:p w:rsidR="005D7CEE" w:rsidRPr="00034422" w:rsidRDefault="005D7CEE" w:rsidP="005D7CEE">
      <w:pPr>
        <w:suppressAutoHyphens/>
        <w:ind w:firstLine="708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В соответствии с</w:t>
      </w:r>
      <w:r w:rsidR="007A209D" w:rsidRPr="00034422">
        <w:rPr>
          <w:sz w:val="26"/>
          <w:szCs w:val="26"/>
        </w:rPr>
        <w:t xml:space="preserve"> Жилищным кодексом Российской Федерации, руководствуясь</w:t>
      </w:r>
      <w:r w:rsidRPr="00034422">
        <w:rPr>
          <w:sz w:val="26"/>
          <w:szCs w:val="26"/>
        </w:rPr>
        <w:t xml:space="preserve"> Федеральн</w:t>
      </w:r>
      <w:r w:rsidR="00C47166" w:rsidRPr="00034422">
        <w:rPr>
          <w:sz w:val="26"/>
          <w:szCs w:val="26"/>
        </w:rPr>
        <w:t>ым</w:t>
      </w:r>
      <w:r w:rsidRPr="00034422">
        <w:rPr>
          <w:sz w:val="26"/>
          <w:szCs w:val="26"/>
        </w:rPr>
        <w:t xml:space="preserve"> закон</w:t>
      </w:r>
      <w:r w:rsidR="00C47166" w:rsidRPr="00034422">
        <w:rPr>
          <w:sz w:val="26"/>
          <w:szCs w:val="26"/>
        </w:rPr>
        <w:t>ом</w:t>
      </w:r>
      <w:r w:rsidRPr="00034422">
        <w:rPr>
          <w:sz w:val="26"/>
          <w:szCs w:val="26"/>
        </w:rPr>
        <w:t xml:space="preserve"> от 06.10.2003 № 131-ФЗ «Об общих принципах организации местного самоупра</w:t>
      </w:r>
      <w:r w:rsidR="007A209D" w:rsidRPr="00034422">
        <w:rPr>
          <w:sz w:val="26"/>
          <w:szCs w:val="26"/>
        </w:rPr>
        <w:t>вления в Российской Федерации»,</w:t>
      </w:r>
      <w:r w:rsidR="00C47166" w:rsidRPr="00034422">
        <w:rPr>
          <w:sz w:val="26"/>
          <w:szCs w:val="26"/>
        </w:rPr>
        <w:t xml:space="preserve"> статьей 54</w:t>
      </w:r>
      <w:r w:rsidRPr="00034422">
        <w:rPr>
          <w:sz w:val="26"/>
          <w:szCs w:val="26"/>
        </w:rPr>
        <w:t xml:space="preserve"> Устава муниципального образования Красногорский район Алтайского края, районный Совет народных депутатов</w:t>
      </w:r>
      <w:r w:rsidR="00034422" w:rsidRPr="00034422">
        <w:rPr>
          <w:sz w:val="26"/>
          <w:szCs w:val="26"/>
        </w:rPr>
        <w:t xml:space="preserve"> </w:t>
      </w:r>
      <w:r w:rsidRPr="00034422">
        <w:rPr>
          <w:sz w:val="26"/>
          <w:szCs w:val="26"/>
        </w:rPr>
        <w:t xml:space="preserve">РЕШИЛ: </w:t>
      </w:r>
    </w:p>
    <w:p w:rsidR="00C47166" w:rsidRPr="00034422" w:rsidRDefault="005D7CEE" w:rsidP="001634BD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034422">
        <w:rPr>
          <w:sz w:val="26"/>
          <w:szCs w:val="26"/>
        </w:rPr>
        <w:t xml:space="preserve">          </w:t>
      </w:r>
      <w:r w:rsidR="001634BD" w:rsidRPr="00034422">
        <w:rPr>
          <w:sz w:val="26"/>
          <w:szCs w:val="26"/>
        </w:rPr>
        <w:t xml:space="preserve"> </w:t>
      </w:r>
      <w:r w:rsidRPr="00034422">
        <w:rPr>
          <w:sz w:val="26"/>
          <w:szCs w:val="26"/>
        </w:rPr>
        <w:t>1.</w:t>
      </w:r>
      <w:r w:rsidR="00C47166" w:rsidRPr="00034422">
        <w:rPr>
          <w:sz w:val="26"/>
          <w:szCs w:val="26"/>
        </w:rPr>
        <w:t xml:space="preserve">Внести в </w:t>
      </w:r>
      <w:r w:rsidR="005D3808" w:rsidRPr="00034422">
        <w:rPr>
          <w:sz w:val="26"/>
          <w:szCs w:val="26"/>
        </w:rPr>
        <w:t>Положение о порядке предоставления специализированных жилых помещений муниципального жилищного фонда</w:t>
      </w:r>
      <w:r w:rsidR="003E1135" w:rsidRPr="00034422">
        <w:rPr>
          <w:sz w:val="26"/>
          <w:szCs w:val="26"/>
        </w:rPr>
        <w:t>,</w:t>
      </w:r>
      <w:r w:rsidR="005D3808" w:rsidRPr="00034422">
        <w:rPr>
          <w:sz w:val="26"/>
          <w:szCs w:val="26"/>
        </w:rPr>
        <w:t xml:space="preserve"> </w:t>
      </w:r>
      <w:r w:rsidR="003E1135" w:rsidRPr="00034422">
        <w:rPr>
          <w:sz w:val="26"/>
          <w:szCs w:val="26"/>
        </w:rPr>
        <w:t>утвержденн</w:t>
      </w:r>
      <w:r w:rsidR="005D3808" w:rsidRPr="00034422">
        <w:rPr>
          <w:sz w:val="26"/>
          <w:szCs w:val="26"/>
        </w:rPr>
        <w:t>ое</w:t>
      </w:r>
      <w:r w:rsidR="003E1135" w:rsidRPr="00034422">
        <w:rPr>
          <w:sz w:val="26"/>
          <w:szCs w:val="26"/>
        </w:rPr>
        <w:t xml:space="preserve"> решением  районного</w:t>
      </w:r>
      <w:r w:rsidR="005D3808" w:rsidRPr="00034422">
        <w:rPr>
          <w:sz w:val="26"/>
          <w:szCs w:val="26"/>
        </w:rPr>
        <w:t xml:space="preserve"> Совета народных депутатов от 17</w:t>
      </w:r>
      <w:r w:rsidR="003E1135" w:rsidRPr="00034422">
        <w:rPr>
          <w:sz w:val="26"/>
          <w:szCs w:val="26"/>
        </w:rPr>
        <w:t xml:space="preserve"> октября 201</w:t>
      </w:r>
      <w:r w:rsidR="005D3808" w:rsidRPr="00034422">
        <w:rPr>
          <w:sz w:val="26"/>
          <w:szCs w:val="26"/>
        </w:rPr>
        <w:t>6</w:t>
      </w:r>
      <w:r w:rsidR="003E1135" w:rsidRPr="00034422">
        <w:rPr>
          <w:sz w:val="26"/>
          <w:szCs w:val="26"/>
        </w:rPr>
        <w:t xml:space="preserve"> № </w:t>
      </w:r>
      <w:r w:rsidR="005D3808" w:rsidRPr="00034422">
        <w:rPr>
          <w:sz w:val="26"/>
          <w:szCs w:val="26"/>
        </w:rPr>
        <w:t>44</w:t>
      </w:r>
      <w:r w:rsidR="00856AB2" w:rsidRPr="00034422">
        <w:rPr>
          <w:sz w:val="26"/>
          <w:szCs w:val="26"/>
        </w:rPr>
        <w:t xml:space="preserve"> следующие изменения</w:t>
      </w:r>
      <w:r w:rsidR="00C47166" w:rsidRPr="00034422">
        <w:rPr>
          <w:sz w:val="26"/>
          <w:szCs w:val="26"/>
        </w:rPr>
        <w:t>.</w:t>
      </w:r>
    </w:p>
    <w:p w:rsidR="00C47166" w:rsidRPr="00034422" w:rsidRDefault="003D406B" w:rsidP="005D7CEE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034422">
        <w:rPr>
          <w:sz w:val="26"/>
          <w:szCs w:val="26"/>
        </w:rPr>
        <w:t xml:space="preserve">          1.1 </w:t>
      </w:r>
      <w:r w:rsidR="005D3808" w:rsidRPr="00034422">
        <w:rPr>
          <w:sz w:val="26"/>
          <w:szCs w:val="26"/>
        </w:rPr>
        <w:t>пункт 3.1.</w:t>
      </w:r>
      <w:r w:rsidR="00C47166" w:rsidRPr="00034422">
        <w:rPr>
          <w:sz w:val="26"/>
          <w:szCs w:val="26"/>
        </w:rPr>
        <w:t xml:space="preserve"> изложить в следующей редакции:</w:t>
      </w:r>
    </w:p>
    <w:p w:rsidR="004C289E" w:rsidRPr="00034422" w:rsidRDefault="00856AB2" w:rsidP="005D3808">
      <w:pPr>
        <w:suppressAutoHyphens/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«</w:t>
      </w:r>
      <w:r w:rsidR="00837870" w:rsidRPr="00034422">
        <w:rPr>
          <w:sz w:val="26"/>
          <w:szCs w:val="26"/>
        </w:rPr>
        <w:t xml:space="preserve">3.1. </w:t>
      </w:r>
      <w:r w:rsidR="005D3808" w:rsidRPr="00034422">
        <w:rPr>
          <w:sz w:val="26"/>
          <w:szCs w:val="26"/>
          <w:shd w:val="clear" w:color="auto" w:fill="FFFFFF"/>
        </w:rPr>
        <w:t>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</w:t>
      </w:r>
      <w:proofErr w:type="gramStart"/>
      <w:r w:rsidRPr="00034422">
        <w:rPr>
          <w:sz w:val="26"/>
          <w:szCs w:val="26"/>
        </w:rPr>
        <w:t>.»</w:t>
      </w:r>
      <w:proofErr w:type="gramEnd"/>
    </w:p>
    <w:p w:rsidR="00837870" w:rsidRPr="00034422" w:rsidRDefault="00837870" w:rsidP="005D3808">
      <w:pPr>
        <w:suppressAutoHyphens/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1.2 пункт 3.2 изложить в следующей редакции:</w:t>
      </w:r>
    </w:p>
    <w:p w:rsidR="00837870" w:rsidRPr="00034422" w:rsidRDefault="00837870" w:rsidP="005D3808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034422">
        <w:rPr>
          <w:sz w:val="26"/>
          <w:szCs w:val="26"/>
        </w:rPr>
        <w:t xml:space="preserve">«3.2. </w:t>
      </w:r>
      <w:r w:rsidRPr="00034422">
        <w:rPr>
          <w:sz w:val="26"/>
          <w:szCs w:val="26"/>
          <w:shd w:val="clear" w:color="auto" w:fill="FFFFFF"/>
        </w:rPr>
        <w:t>Служебные жилые помещения </w:t>
      </w:r>
      <w:hyperlink r:id="rId5" w:anchor="/multilink/12138291/paragraph/73044/number/0" w:history="1">
        <w:r w:rsidRPr="00034422">
          <w:rPr>
            <w:rStyle w:val="ae"/>
            <w:color w:val="auto"/>
            <w:sz w:val="26"/>
            <w:szCs w:val="26"/>
            <w:u w:val="none"/>
            <w:shd w:val="clear" w:color="auto" w:fill="FFFFFF"/>
          </w:rPr>
          <w:t>предоставляются</w:t>
        </w:r>
      </w:hyperlink>
      <w:r w:rsidRPr="00034422">
        <w:rPr>
          <w:sz w:val="26"/>
          <w:szCs w:val="26"/>
          <w:shd w:val="clear" w:color="auto" w:fill="FFFFFF"/>
        </w:rPr>
        <w:t> гражданам в виде жилого дома, отдельной квартиры</w:t>
      </w:r>
      <w:proofErr w:type="gramStart"/>
      <w:r w:rsidRPr="00034422">
        <w:rPr>
          <w:sz w:val="26"/>
          <w:szCs w:val="26"/>
          <w:shd w:val="clear" w:color="auto" w:fill="FFFFFF"/>
        </w:rPr>
        <w:t>.»</w:t>
      </w:r>
      <w:proofErr w:type="gramEnd"/>
    </w:p>
    <w:p w:rsidR="00837870" w:rsidRPr="00034422" w:rsidRDefault="00837870" w:rsidP="00837870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1.3 пункт 4.1. изложить в следующей редакции:</w:t>
      </w:r>
    </w:p>
    <w:p w:rsidR="00837870" w:rsidRPr="00034422" w:rsidRDefault="00837870" w:rsidP="00837870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«4.1. Жилые помещения маневренного фонда предназначены для временного проживания:</w:t>
      </w:r>
    </w:p>
    <w:p w:rsidR="00837870" w:rsidRPr="00034422" w:rsidRDefault="00837870" w:rsidP="00837870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а)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37870" w:rsidRPr="00034422" w:rsidRDefault="00837870" w:rsidP="00837870">
      <w:pPr>
        <w:ind w:firstLine="709"/>
        <w:jc w:val="both"/>
        <w:rPr>
          <w:sz w:val="26"/>
          <w:szCs w:val="26"/>
        </w:rPr>
      </w:pPr>
      <w:proofErr w:type="gramStart"/>
      <w:r w:rsidRPr="00034422">
        <w:rPr>
          <w:sz w:val="26"/>
          <w:szCs w:val="26"/>
        </w:rPr>
        <w:t xml:space="preserve"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</w:t>
      </w:r>
      <w:r w:rsidRPr="00034422">
        <w:rPr>
          <w:sz w:val="26"/>
          <w:szCs w:val="26"/>
        </w:rPr>
        <w:lastRenderedPageBreak/>
        <w:t>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837870" w:rsidRPr="00034422" w:rsidRDefault="00837870" w:rsidP="00837870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в)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837870" w:rsidRPr="00034422" w:rsidRDefault="00837870" w:rsidP="00837870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г</w:t>
      </w:r>
      <w:proofErr w:type="gramStart"/>
      <w:r w:rsidRPr="00034422">
        <w:rPr>
          <w:sz w:val="26"/>
          <w:szCs w:val="26"/>
        </w:rPr>
        <w:t>)г</w:t>
      </w:r>
      <w:proofErr w:type="gramEnd"/>
      <w:r w:rsidRPr="00034422">
        <w:rPr>
          <w:sz w:val="26"/>
          <w:szCs w:val="26"/>
        </w:rPr>
        <w:t>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37870" w:rsidRPr="00034422" w:rsidRDefault="00837870" w:rsidP="00F44EBC">
      <w:pPr>
        <w:ind w:firstLine="709"/>
        <w:jc w:val="both"/>
        <w:rPr>
          <w:sz w:val="26"/>
          <w:szCs w:val="26"/>
        </w:rPr>
      </w:pPr>
      <w:proofErr w:type="spellStart"/>
      <w:r w:rsidRPr="00034422">
        <w:rPr>
          <w:sz w:val="26"/>
          <w:szCs w:val="26"/>
        </w:rPr>
        <w:t>д</w:t>
      </w:r>
      <w:proofErr w:type="spellEnd"/>
      <w:r w:rsidRPr="00034422">
        <w:rPr>
          <w:sz w:val="26"/>
          <w:szCs w:val="26"/>
        </w:rPr>
        <w:t>) иных граждан в случаях, предусмотренных законодательством</w:t>
      </w:r>
      <w:proofErr w:type="gramStart"/>
      <w:r w:rsidRPr="00034422">
        <w:rPr>
          <w:sz w:val="26"/>
          <w:szCs w:val="26"/>
        </w:rPr>
        <w:t>.»</w:t>
      </w:r>
      <w:proofErr w:type="gramEnd"/>
    </w:p>
    <w:p w:rsidR="00F44EBC" w:rsidRPr="00034422" w:rsidRDefault="00F44EBC" w:rsidP="00F44EBC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1.4. пункт 4.5. изложить в следующей редакции:</w:t>
      </w:r>
    </w:p>
    <w:p w:rsidR="00F44EBC" w:rsidRPr="00034422" w:rsidRDefault="00F44EBC" w:rsidP="007A209D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 xml:space="preserve">«4.5.Основанием для вселения в жилое помещение является договор, который заключается между </w:t>
      </w:r>
      <w:proofErr w:type="spellStart"/>
      <w:r w:rsidRPr="00034422">
        <w:rPr>
          <w:sz w:val="26"/>
          <w:szCs w:val="26"/>
        </w:rPr>
        <w:t>наймодателем</w:t>
      </w:r>
      <w:proofErr w:type="spellEnd"/>
      <w:r w:rsidRPr="00034422">
        <w:rPr>
          <w:sz w:val="26"/>
          <w:szCs w:val="26"/>
        </w:rPr>
        <w:t xml:space="preserve"> (Администрацией района) и нанимателем (гражданином)  на период:</w:t>
      </w:r>
    </w:p>
    <w:p w:rsidR="00F44EBC" w:rsidRPr="00034422" w:rsidRDefault="007A209D" w:rsidP="007A209D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а</w:t>
      </w:r>
      <w:r w:rsidR="00F44EBC" w:rsidRPr="00034422">
        <w:rPr>
          <w:sz w:val="26"/>
          <w:szCs w:val="26"/>
        </w:rPr>
        <w:t>) до завершения капитального ремонта или реконструкции дома;</w:t>
      </w:r>
    </w:p>
    <w:p w:rsidR="00F44EBC" w:rsidRPr="00034422" w:rsidRDefault="007A209D" w:rsidP="007A209D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б</w:t>
      </w:r>
      <w:r w:rsidR="00F44EBC" w:rsidRPr="00034422">
        <w:rPr>
          <w:sz w:val="26"/>
          <w:szCs w:val="26"/>
        </w:rPr>
        <w:t>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F44EBC" w:rsidRPr="00034422" w:rsidRDefault="007A209D" w:rsidP="007A209D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в</w:t>
      </w:r>
      <w:r w:rsidR="00F44EBC" w:rsidRPr="00034422">
        <w:rPr>
          <w:sz w:val="26"/>
          <w:szCs w:val="26"/>
        </w:rPr>
        <w:t xml:space="preserve">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r w:rsidRPr="00034422">
        <w:rPr>
          <w:sz w:val="26"/>
          <w:szCs w:val="26"/>
        </w:rPr>
        <w:t>Жилищным</w:t>
      </w:r>
      <w:r w:rsidR="00F44EBC" w:rsidRPr="00034422">
        <w:rPr>
          <w:sz w:val="26"/>
          <w:szCs w:val="26"/>
        </w:rPr>
        <w:t xml:space="preserve"> </w:t>
      </w:r>
      <w:r w:rsidRPr="00034422">
        <w:rPr>
          <w:sz w:val="26"/>
          <w:szCs w:val="26"/>
        </w:rPr>
        <w:t>к</w:t>
      </w:r>
      <w:r w:rsidR="00F44EBC" w:rsidRPr="00034422">
        <w:rPr>
          <w:sz w:val="26"/>
          <w:szCs w:val="26"/>
        </w:rPr>
        <w:t xml:space="preserve">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r w:rsidRPr="00034422">
        <w:rPr>
          <w:sz w:val="26"/>
          <w:szCs w:val="26"/>
        </w:rPr>
        <w:t>Жилищным</w:t>
      </w:r>
      <w:r w:rsidR="00F44EBC" w:rsidRPr="00034422">
        <w:rPr>
          <w:sz w:val="26"/>
          <w:szCs w:val="26"/>
        </w:rPr>
        <w:t xml:space="preserve"> </w:t>
      </w:r>
      <w:r w:rsidRPr="00034422">
        <w:rPr>
          <w:sz w:val="26"/>
          <w:szCs w:val="26"/>
        </w:rPr>
        <w:t>к</w:t>
      </w:r>
      <w:r w:rsidR="00F44EBC" w:rsidRPr="00034422">
        <w:rPr>
          <w:sz w:val="26"/>
          <w:szCs w:val="26"/>
        </w:rPr>
        <w:t>одексом;</w:t>
      </w:r>
    </w:p>
    <w:p w:rsidR="00F44EBC" w:rsidRPr="00034422" w:rsidRDefault="007A209D" w:rsidP="007A209D">
      <w:pPr>
        <w:ind w:firstLine="709"/>
        <w:jc w:val="both"/>
        <w:rPr>
          <w:sz w:val="26"/>
          <w:szCs w:val="26"/>
        </w:rPr>
      </w:pPr>
      <w:r w:rsidRPr="00034422">
        <w:rPr>
          <w:sz w:val="26"/>
          <w:szCs w:val="26"/>
        </w:rPr>
        <w:t>г</w:t>
      </w:r>
      <w:r w:rsidR="00F44EBC" w:rsidRPr="00034422">
        <w:rPr>
          <w:sz w:val="26"/>
          <w:szCs w:val="26"/>
        </w:rPr>
        <w:t>) до завершения расчетов с гражданами, либо до предоставления им жилых помещений, но не более чем на два года;</w:t>
      </w:r>
    </w:p>
    <w:p w:rsidR="00F44EBC" w:rsidRPr="00034422" w:rsidRDefault="007A209D" w:rsidP="007A209D">
      <w:pPr>
        <w:ind w:firstLine="709"/>
        <w:jc w:val="both"/>
        <w:rPr>
          <w:sz w:val="26"/>
          <w:szCs w:val="26"/>
        </w:rPr>
      </w:pPr>
      <w:proofErr w:type="spellStart"/>
      <w:r w:rsidRPr="00034422">
        <w:rPr>
          <w:sz w:val="26"/>
          <w:szCs w:val="26"/>
        </w:rPr>
        <w:t>д</w:t>
      </w:r>
      <w:proofErr w:type="spellEnd"/>
      <w:r w:rsidR="00F44EBC" w:rsidRPr="00034422">
        <w:rPr>
          <w:sz w:val="26"/>
          <w:szCs w:val="26"/>
        </w:rPr>
        <w:t xml:space="preserve">) </w:t>
      </w:r>
      <w:proofErr w:type="gramStart"/>
      <w:r w:rsidR="00F44EBC" w:rsidRPr="00034422">
        <w:rPr>
          <w:sz w:val="26"/>
          <w:szCs w:val="26"/>
        </w:rPr>
        <w:t>установленный</w:t>
      </w:r>
      <w:proofErr w:type="gramEnd"/>
      <w:r w:rsidR="00F44EBC" w:rsidRPr="00034422">
        <w:rPr>
          <w:sz w:val="26"/>
          <w:szCs w:val="26"/>
        </w:rPr>
        <w:t xml:space="preserve"> законодательством.</w:t>
      </w:r>
      <w:r w:rsidRPr="00034422">
        <w:rPr>
          <w:sz w:val="26"/>
          <w:szCs w:val="26"/>
        </w:rPr>
        <w:t>»</w:t>
      </w:r>
    </w:p>
    <w:p w:rsidR="005D7CEE" w:rsidRPr="00034422" w:rsidRDefault="00EE7A18" w:rsidP="001634BD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034422">
        <w:rPr>
          <w:b w:val="0"/>
          <w:sz w:val="26"/>
          <w:szCs w:val="26"/>
        </w:rPr>
        <w:t xml:space="preserve"> </w:t>
      </w:r>
      <w:r w:rsidR="00473E53" w:rsidRPr="00034422">
        <w:rPr>
          <w:b w:val="0"/>
          <w:sz w:val="26"/>
          <w:szCs w:val="26"/>
        </w:rPr>
        <w:t xml:space="preserve"> </w:t>
      </w:r>
      <w:r w:rsidR="001634BD" w:rsidRPr="00034422">
        <w:rPr>
          <w:b w:val="0"/>
          <w:sz w:val="26"/>
          <w:szCs w:val="26"/>
        </w:rPr>
        <w:t xml:space="preserve">  </w:t>
      </w:r>
      <w:r w:rsidR="005D7CEE" w:rsidRPr="00034422">
        <w:rPr>
          <w:rFonts w:ascii="Times New Roman" w:hAnsi="Times New Roman" w:cs="Times New Roman"/>
          <w:b w:val="0"/>
          <w:sz w:val="26"/>
          <w:szCs w:val="26"/>
        </w:rPr>
        <w:t>2.</w:t>
      </w:r>
      <w:r w:rsidR="00473E53" w:rsidRPr="00034422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Обнародовать настоящее решение на официальном сайте Администрации Красногорского района  в информационно-коммуникационной сети «Интернет».</w:t>
      </w:r>
    </w:p>
    <w:p w:rsidR="001634BD" w:rsidRPr="00034422" w:rsidRDefault="001634BD" w:rsidP="001634BD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</w:pPr>
      <w:r w:rsidRPr="00034422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 xml:space="preserve">     3. Настоящее решение вступает в силу с момента его принятия и подписания.</w:t>
      </w:r>
    </w:p>
    <w:p w:rsidR="00947A25" w:rsidRPr="00034422" w:rsidRDefault="00473E53" w:rsidP="001634BD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034422">
        <w:rPr>
          <w:sz w:val="26"/>
          <w:szCs w:val="26"/>
        </w:rPr>
        <w:t xml:space="preserve">         </w:t>
      </w:r>
      <w:r w:rsidR="001634BD" w:rsidRPr="00034422">
        <w:rPr>
          <w:sz w:val="26"/>
          <w:szCs w:val="26"/>
        </w:rPr>
        <w:t xml:space="preserve">   4</w:t>
      </w:r>
      <w:r w:rsidR="00947A25" w:rsidRPr="00034422">
        <w:rPr>
          <w:sz w:val="26"/>
          <w:szCs w:val="26"/>
        </w:rPr>
        <w:t>.</w:t>
      </w:r>
      <w:proofErr w:type="gramStart"/>
      <w:r w:rsidR="00947A25" w:rsidRPr="00034422">
        <w:rPr>
          <w:sz w:val="26"/>
          <w:szCs w:val="26"/>
        </w:rPr>
        <w:t>Контроль за</w:t>
      </w:r>
      <w:proofErr w:type="gramEnd"/>
      <w:r w:rsidR="00947A25" w:rsidRPr="00034422">
        <w:rPr>
          <w:sz w:val="26"/>
          <w:szCs w:val="26"/>
        </w:rPr>
        <w:t xml:space="preserve"> исполнением решения возложить на постоянную комиссию  по социальной, правовой, молодежной политике и местному самоуправлению Красногорского районного Совета народных депутатов (Чернышев Е.Ю.).</w:t>
      </w:r>
    </w:p>
    <w:p w:rsidR="00473E53" w:rsidRPr="00034422" w:rsidRDefault="00473E53" w:rsidP="005D7CEE">
      <w:pPr>
        <w:suppressAutoHyphens/>
        <w:jc w:val="both"/>
        <w:rPr>
          <w:sz w:val="26"/>
          <w:szCs w:val="26"/>
        </w:rPr>
      </w:pPr>
    </w:p>
    <w:p w:rsidR="005D7CEE" w:rsidRPr="00034422" w:rsidRDefault="005D7CEE" w:rsidP="005D7CEE">
      <w:pPr>
        <w:rPr>
          <w:sz w:val="26"/>
          <w:szCs w:val="26"/>
        </w:rPr>
      </w:pPr>
    </w:p>
    <w:p w:rsidR="007A209D" w:rsidRPr="00034422" w:rsidRDefault="007A209D" w:rsidP="005D7CEE">
      <w:pPr>
        <w:rPr>
          <w:sz w:val="26"/>
          <w:szCs w:val="26"/>
        </w:rPr>
      </w:pPr>
    </w:p>
    <w:p w:rsidR="005D7CEE" w:rsidRPr="00034422" w:rsidRDefault="005D7CEE" w:rsidP="005D7CEE">
      <w:pPr>
        <w:rPr>
          <w:sz w:val="26"/>
          <w:szCs w:val="26"/>
        </w:rPr>
      </w:pPr>
      <w:r w:rsidRPr="00034422">
        <w:rPr>
          <w:sz w:val="26"/>
          <w:szCs w:val="26"/>
        </w:rPr>
        <w:t>Председатель районного Совета</w:t>
      </w:r>
    </w:p>
    <w:p w:rsidR="005D7CEE" w:rsidRPr="00034422" w:rsidRDefault="005D7CEE" w:rsidP="001634BD">
      <w:pPr>
        <w:tabs>
          <w:tab w:val="left" w:pos="567"/>
          <w:tab w:val="left" w:pos="709"/>
        </w:tabs>
        <w:rPr>
          <w:b/>
          <w:spacing w:val="20"/>
          <w:sz w:val="26"/>
          <w:szCs w:val="26"/>
        </w:rPr>
      </w:pPr>
      <w:r w:rsidRPr="00034422">
        <w:rPr>
          <w:sz w:val="26"/>
          <w:szCs w:val="26"/>
        </w:rPr>
        <w:t xml:space="preserve">народных депутатов                                   </w:t>
      </w:r>
      <w:r w:rsidR="001634BD" w:rsidRPr="00034422">
        <w:rPr>
          <w:sz w:val="26"/>
          <w:szCs w:val="26"/>
        </w:rPr>
        <w:t xml:space="preserve">                 </w:t>
      </w:r>
      <w:r w:rsidRPr="00034422">
        <w:rPr>
          <w:sz w:val="26"/>
          <w:szCs w:val="26"/>
        </w:rPr>
        <w:t xml:space="preserve">        </w:t>
      </w:r>
      <w:r w:rsidR="001634BD" w:rsidRPr="00034422">
        <w:rPr>
          <w:sz w:val="26"/>
          <w:szCs w:val="26"/>
        </w:rPr>
        <w:t xml:space="preserve">                              </w:t>
      </w:r>
      <w:proofErr w:type="spellStart"/>
      <w:r w:rsidRPr="00034422">
        <w:rPr>
          <w:sz w:val="26"/>
          <w:szCs w:val="26"/>
        </w:rPr>
        <w:t>Е.И.Дайбов</w:t>
      </w:r>
      <w:proofErr w:type="spellEnd"/>
    </w:p>
    <w:sectPr w:rsidR="005D7CEE" w:rsidRPr="00034422" w:rsidSect="003E1135">
      <w:pgSz w:w="11906" w:h="16838"/>
      <w:pgMar w:top="56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7B"/>
    <w:rsid w:val="00002D7E"/>
    <w:rsid w:val="00023F11"/>
    <w:rsid w:val="00034422"/>
    <w:rsid w:val="00067560"/>
    <w:rsid w:val="00146A99"/>
    <w:rsid w:val="00154972"/>
    <w:rsid w:val="001634BD"/>
    <w:rsid w:val="00177CB7"/>
    <w:rsid w:val="001D187C"/>
    <w:rsid w:val="001D490B"/>
    <w:rsid w:val="001F0C0A"/>
    <w:rsid w:val="001F4898"/>
    <w:rsid w:val="00235227"/>
    <w:rsid w:val="002E1EF3"/>
    <w:rsid w:val="00365695"/>
    <w:rsid w:val="0039722E"/>
    <w:rsid w:val="003D406B"/>
    <w:rsid w:val="003E1135"/>
    <w:rsid w:val="004102EA"/>
    <w:rsid w:val="00473E53"/>
    <w:rsid w:val="004927FA"/>
    <w:rsid w:val="004C289E"/>
    <w:rsid w:val="004D5B1C"/>
    <w:rsid w:val="004F0B5D"/>
    <w:rsid w:val="005B0EC9"/>
    <w:rsid w:val="005D3808"/>
    <w:rsid w:val="005D7CEE"/>
    <w:rsid w:val="00622D7F"/>
    <w:rsid w:val="006F3F72"/>
    <w:rsid w:val="00741A88"/>
    <w:rsid w:val="007A209D"/>
    <w:rsid w:val="00823417"/>
    <w:rsid w:val="00837870"/>
    <w:rsid w:val="00856AB2"/>
    <w:rsid w:val="00881908"/>
    <w:rsid w:val="008902F9"/>
    <w:rsid w:val="008969C7"/>
    <w:rsid w:val="008D3810"/>
    <w:rsid w:val="008E3A55"/>
    <w:rsid w:val="008F2850"/>
    <w:rsid w:val="00920115"/>
    <w:rsid w:val="00947382"/>
    <w:rsid w:val="00947A25"/>
    <w:rsid w:val="009823A7"/>
    <w:rsid w:val="009B3E37"/>
    <w:rsid w:val="009C6796"/>
    <w:rsid w:val="00A355D3"/>
    <w:rsid w:val="00A74E70"/>
    <w:rsid w:val="00BA15BD"/>
    <w:rsid w:val="00BE7992"/>
    <w:rsid w:val="00BF6BAE"/>
    <w:rsid w:val="00C12E04"/>
    <w:rsid w:val="00C14567"/>
    <w:rsid w:val="00C47166"/>
    <w:rsid w:val="00C8502A"/>
    <w:rsid w:val="00D75D7D"/>
    <w:rsid w:val="00DD0928"/>
    <w:rsid w:val="00E2257B"/>
    <w:rsid w:val="00EE7A18"/>
    <w:rsid w:val="00F44EBC"/>
    <w:rsid w:val="00FB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7C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7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D7CEE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5D7C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B0EC9"/>
    <w:pPr>
      <w:ind w:left="720"/>
      <w:contextualSpacing/>
    </w:pPr>
  </w:style>
  <w:style w:type="paragraph" w:customStyle="1" w:styleId="ConsPlusTitle">
    <w:name w:val="ConsPlusTitle"/>
    <w:uiPriority w:val="99"/>
    <w:rsid w:val="00473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837870"/>
    <w:rPr>
      <w:color w:val="0000FF"/>
      <w:u w:val="single"/>
    </w:rPr>
  </w:style>
  <w:style w:type="paragraph" w:customStyle="1" w:styleId="s1">
    <w:name w:val="s_1"/>
    <w:basedOn w:val="a"/>
    <w:rsid w:val="008378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8378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  <w:lang w:val="x-none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04F7-46E9-44CA-AB7C-6493B622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Роман</dc:creator>
  <cp:lastModifiedBy>Головенкова Ю</cp:lastModifiedBy>
  <cp:revision>2</cp:revision>
  <cp:lastPrinted>2020-11-18T04:39:00Z</cp:lastPrinted>
  <dcterms:created xsi:type="dcterms:W3CDTF">2022-12-29T04:53:00Z</dcterms:created>
  <dcterms:modified xsi:type="dcterms:W3CDTF">2022-12-29T04:53:00Z</dcterms:modified>
</cp:coreProperties>
</file>